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7C" w:rsidRPr="00CC710C" w:rsidRDefault="00E16E49" w:rsidP="00CB5334">
      <w:pPr>
        <w:jc w:val="center"/>
        <w:rPr>
          <w:b/>
          <w:sz w:val="24"/>
          <w:szCs w:val="24"/>
          <w:u w:val="single"/>
        </w:rPr>
      </w:pPr>
      <w:r w:rsidRPr="00CC710C">
        <w:rPr>
          <w:b/>
          <w:sz w:val="24"/>
          <w:szCs w:val="24"/>
          <w:u w:val="single"/>
        </w:rPr>
        <w:t>CATENIAN MOSMAN CIRCLE DINNER</w:t>
      </w:r>
    </w:p>
    <w:p w:rsidR="00CB5334" w:rsidRPr="00CC710C" w:rsidRDefault="00E16E49" w:rsidP="00CB5334">
      <w:pPr>
        <w:jc w:val="center"/>
        <w:rPr>
          <w:b/>
          <w:sz w:val="24"/>
          <w:szCs w:val="24"/>
          <w:u w:val="single"/>
        </w:rPr>
      </w:pPr>
      <w:r w:rsidRPr="00CC710C">
        <w:rPr>
          <w:b/>
          <w:sz w:val="24"/>
          <w:szCs w:val="24"/>
          <w:u w:val="single"/>
        </w:rPr>
        <w:t>12 NOVEMBER</w:t>
      </w:r>
      <w:r w:rsidR="00CB5334" w:rsidRPr="00CC710C">
        <w:rPr>
          <w:b/>
          <w:sz w:val="24"/>
          <w:szCs w:val="24"/>
          <w:u w:val="single"/>
        </w:rPr>
        <w:t xml:space="preserve"> 2020</w:t>
      </w:r>
    </w:p>
    <w:p w:rsidR="00CB5334" w:rsidRPr="00CC710C" w:rsidRDefault="00CB5334" w:rsidP="00CB5334">
      <w:pPr>
        <w:jc w:val="center"/>
        <w:rPr>
          <w:b/>
          <w:sz w:val="24"/>
          <w:szCs w:val="24"/>
          <w:u w:val="single"/>
        </w:rPr>
      </w:pPr>
    </w:p>
    <w:p w:rsidR="00CB5334" w:rsidRPr="00CC710C" w:rsidRDefault="00CB5334" w:rsidP="00CB5334">
      <w:pPr>
        <w:jc w:val="center"/>
        <w:rPr>
          <w:b/>
          <w:sz w:val="24"/>
          <w:szCs w:val="24"/>
          <w:u w:val="single"/>
        </w:rPr>
      </w:pPr>
      <w:proofErr w:type="gramStart"/>
      <w:r w:rsidRPr="00CC710C">
        <w:rPr>
          <w:b/>
          <w:sz w:val="24"/>
          <w:szCs w:val="24"/>
          <w:u w:val="single"/>
        </w:rPr>
        <w:t>“VIEW OF</w:t>
      </w:r>
      <w:r w:rsidR="00614DF7" w:rsidRPr="00CC710C">
        <w:rPr>
          <w:b/>
          <w:sz w:val="24"/>
          <w:szCs w:val="24"/>
          <w:u w:val="single"/>
        </w:rPr>
        <w:t xml:space="preserve"> THE CHURCH – FROM THE CARPATHIA</w:t>
      </w:r>
      <w:r w:rsidRPr="00CC710C">
        <w:rPr>
          <w:b/>
          <w:sz w:val="24"/>
          <w:szCs w:val="24"/>
          <w:u w:val="single"/>
        </w:rPr>
        <w:t xml:space="preserve"> OR THE CALIFORNIAN?”</w:t>
      </w:r>
      <w:proofErr w:type="gramEnd"/>
    </w:p>
    <w:p w:rsidR="00CB5334" w:rsidRPr="00CC710C" w:rsidRDefault="00CB5334" w:rsidP="00CB5334">
      <w:pPr>
        <w:rPr>
          <w:b/>
          <w:sz w:val="24"/>
          <w:szCs w:val="24"/>
          <w:u w:val="single"/>
        </w:rPr>
      </w:pPr>
    </w:p>
    <w:p w:rsidR="001304C9" w:rsidRPr="00CC710C" w:rsidRDefault="00E16E49" w:rsidP="00CB5334">
      <w:pPr>
        <w:rPr>
          <w:sz w:val="24"/>
          <w:szCs w:val="24"/>
        </w:rPr>
      </w:pPr>
      <w:r w:rsidRPr="00CC710C">
        <w:rPr>
          <w:sz w:val="24"/>
          <w:szCs w:val="24"/>
        </w:rPr>
        <w:t>L</w:t>
      </w:r>
      <w:r w:rsidR="001304C9" w:rsidRPr="00CC710C">
        <w:rPr>
          <w:sz w:val="24"/>
          <w:szCs w:val="24"/>
        </w:rPr>
        <w:t xml:space="preserve">et me start by joining in the acknowledgement of the </w:t>
      </w:r>
      <w:proofErr w:type="spellStart"/>
      <w:r w:rsidR="001304C9" w:rsidRPr="00CC710C">
        <w:rPr>
          <w:sz w:val="24"/>
          <w:szCs w:val="24"/>
        </w:rPr>
        <w:t>Cammeraygal</w:t>
      </w:r>
      <w:proofErr w:type="spellEnd"/>
      <w:r w:rsidR="001304C9" w:rsidRPr="00CC710C">
        <w:rPr>
          <w:sz w:val="24"/>
          <w:szCs w:val="24"/>
        </w:rPr>
        <w:t xml:space="preserve"> people who are the traditional custodians of this beautiful </w:t>
      </w:r>
      <w:r w:rsidRPr="00CC710C">
        <w:rPr>
          <w:sz w:val="24"/>
          <w:szCs w:val="24"/>
        </w:rPr>
        <w:t>part of Sydney which has been a big part of my life – including my experience of the Catholic Church</w:t>
      </w:r>
      <w:r w:rsidR="001304C9" w:rsidRPr="00CC710C">
        <w:rPr>
          <w:sz w:val="24"/>
          <w:szCs w:val="24"/>
        </w:rPr>
        <w:t>.</w:t>
      </w:r>
      <w:r w:rsidRPr="00CC710C">
        <w:rPr>
          <w:sz w:val="24"/>
          <w:szCs w:val="24"/>
        </w:rPr>
        <w:t xml:space="preserve"> I had the great privilege of being involved when the Parishes around Mosman came together, and the views I am putting to you tonight draw more from our much loved Eugene Harley than from any other source. So it is always great to be invited back.</w:t>
      </w:r>
    </w:p>
    <w:p w:rsidR="00D63B86" w:rsidRPr="00CC710C" w:rsidRDefault="00E16E49" w:rsidP="00CB5334">
      <w:pPr>
        <w:rPr>
          <w:sz w:val="24"/>
          <w:szCs w:val="24"/>
        </w:rPr>
      </w:pPr>
      <w:r w:rsidRPr="00CC710C">
        <w:rPr>
          <w:sz w:val="24"/>
          <w:szCs w:val="24"/>
        </w:rPr>
        <w:t>M</w:t>
      </w:r>
      <w:r w:rsidR="001A0D71" w:rsidRPr="00CC710C">
        <w:rPr>
          <w:sz w:val="24"/>
          <w:szCs w:val="24"/>
        </w:rPr>
        <w:t xml:space="preserve">y topic tonight is perhaps a little cryptic. </w:t>
      </w:r>
      <w:r w:rsidR="00CB5334" w:rsidRPr="00CC710C">
        <w:rPr>
          <w:sz w:val="24"/>
          <w:szCs w:val="24"/>
        </w:rPr>
        <w:t>In a tragedy</w:t>
      </w:r>
      <w:r w:rsidR="00D63B86" w:rsidRPr="00CC710C">
        <w:rPr>
          <w:sz w:val="24"/>
          <w:szCs w:val="24"/>
        </w:rPr>
        <w:t xml:space="preserve"> that has held power to fire the imagination for over a century, the RMS Titanic struck its fateful iceberg on the evening of April 15, 1912, and </w:t>
      </w:r>
      <w:r w:rsidR="00D918CF" w:rsidRPr="00CC710C">
        <w:rPr>
          <w:sz w:val="24"/>
          <w:szCs w:val="24"/>
        </w:rPr>
        <w:t>began to sink</w:t>
      </w:r>
      <w:r w:rsidR="00D63B86" w:rsidRPr="00CC710C">
        <w:rPr>
          <w:sz w:val="24"/>
          <w:szCs w:val="24"/>
        </w:rPr>
        <w:t xml:space="preserve">. By the morning </w:t>
      </w:r>
      <w:r w:rsidR="00DD2015" w:rsidRPr="00CC710C">
        <w:rPr>
          <w:sz w:val="24"/>
          <w:szCs w:val="24"/>
        </w:rPr>
        <w:t xml:space="preserve">1,500 </w:t>
      </w:r>
      <w:r w:rsidR="00D63B86" w:rsidRPr="00CC710C">
        <w:rPr>
          <w:sz w:val="24"/>
          <w:szCs w:val="24"/>
        </w:rPr>
        <w:t xml:space="preserve">passengers and crew had been lost, and </w:t>
      </w:r>
      <w:r w:rsidR="00DD2015" w:rsidRPr="00CC710C">
        <w:rPr>
          <w:sz w:val="24"/>
          <w:szCs w:val="24"/>
        </w:rPr>
        <w:t>710</w:t>
      </w:r>
      <w:r w:rsidR="00D63B86" w:rsidRPr="00CC710C">
        <w:rPr>
          <w:sz w:val="24"/>
          <w:szCs w:val="24"/>
        </w:rPr>
        <w:t xml:space="preserve"> saved. The human loss was exceptional, </w:t>
      </w:r>
      <w:r w:rsidR="00DD2015" w:rsidRPr="00CC710C">
        <w:rPr>
          <w:sz w:val="24"/>
          <w:szCs w:val="24"/>
        </w:rPr>
        <w:t xml:space="preserve">even in a </w:t>
      </w:r>
      <w:r w:rsidR="00D63B86" w:rsidRPr="00CC710C">
        <w:rPr>
          <w:sz w:val="24"/>
          <w:szCs w:val="24"/>
        </w:rPr>
        <w:t xml:space="preserve">world used to such events, </w:t>
      </w:r>
      <w:r w:rsidR="00DD2015" w:rsidRPr="00CC710C">
        <w:rPr>
          <w:sz w:val="24"/>
          <w:szCs w:val="24"/>
        </w:rPr>
        <w:t>made worse by the view that</w:t>
      </w:r>
      <w:r w:rsidR="00D63B86" w:rsidRPr="00CC710C">
        <w:rPr>
          <w:sz w:val="24"/>
          <w:szCs w:val="24"/>
        </w:rPr>
        <w:t xml:space="preserve"> the ship was the finest product of its age – it was unsinkable and the event unthinkable. And yet, it sank.</w:t>
      </w:r>
    </w:p>
    <w:p w:rsidR="00D63B86" w:rsidRPr="00CC710C" w:rsidRDefault="00D918CF" w:rsidP="00CB5334">
      <w:pPr>
        <w:rPr>
          <w:sz w:val="24"/>
          <w:szCs w:val="24"/>
        </w:rPr>
      </w:pPr>
      <w:r w:rsidRPr="00CC710C">
        <w:rPr>
          <w:sz w:val="24"/>
          <w:szCs w:val="24"/>
        </w:rPr>
        <w:t>My topic goes to t</w:t>
      </w:r>
      <w:r w:rsidR="00D63B86" w:rsidRPr="00CC710C">
        <w:rPr>
          <w:sz w:val="24"/>
          <w:szCs w:val="24"/>
        </w:rPr>
        <w:t>he role</w:t>
      </w:r>
      <w:r w:rsidRPr="00CC710C">
        <w:rPr>
          <w:sz w:val="24"/>
          <w:szCs w:val="24"/>
        </w:rPr>
        <w:t>s</w:t>
      </w:r>
      <w:r w:rsidR="00D63B86" w:rsidRPr="00CC710C">
        <w:rPr>
          <w:sz w:val="24"/>
          <w:szCs w:val="24"/>
        </w:rPr>
        <w:t xml:space="preserve"> of two ships in the vicinity </w:t>
      </w:r>
      <w:r w:rsidRPr="00CC710C">
        <w:rPr>
          <w:sz w:val="24"/>
          <w:szCs w:val="24"/>
        </w:rPr>
        <w:t>which were</w:t>
      </w:r>
      <w:r w:rsidR="00D63B86" w:rsidRPr="00CC710C">
        <w:rPr>
          <w:sz w:val="24"/>
          <w:szCs w:val="24"/>
        </w:rPr>
        <w:t xml:space="preserve"> st</w:t>
      </w:r>
      <w:r w:rsidR="00614DF7" w:rsidRPr="00CC710C">
        <w:rPr>
          <w:sz w:val="24"/>
          <w:szCs w:val="24"/>
        </w:rPr>
        <w:t xml:space="preserve">arkly contrasted. The </w:t>
      </w:r>
      <w:proofErr w:type="spellStart"/>
      <w:r w:rsidR="00614DF7" w:rsidRPr="00CC710C">
        <w:rPr>
          <w:sz w:val="24"/>
          <w:szCs w:val="24"/>
        </w:rPr>
        <w:t>Carpathia</w:t>
      </w:r>
      <w:proofErr w:type="spellEnd"/>
      <w:r w:rsidR="00D63B86" w:rsidRPr="00CC710C">
        <w:rPr>
          <w:sz w:val="24"/>
          <w:szCs w:val="24"/>
        </w:rPr>
        <w:t xml:space="preserve"> was the hero, way out of sight but with a radio operator still at his radio, a captain willing to risk all to own the problem. </w:t>
      </w:r>
      <w:r w:rsidRPr="00CC710C">
        <w:rPr>
          <w:sz w:val="24"/>
          <w:szCs w:val="24"/>
        </w:rPr>
        <w:t>He st</w:t>
      </w:r>
      <w:r w:rsidR="0098382D" w:rsidRPr="00CC710C">
        <w:rPr>
          <w:sz w:val="24"/>
          <w:szCs w:val="24"/>
        </w:rPr>
        <w:t xml:space="preserve">eamed through the night, aware </w:t>
      </w:r>
      <w:r w:rsidRPr="00CC710C">
        <w:rPr>
          <w:sz w:val="24"/>
          <w:szCs w:val="24"/>
        </w:rPr>
        <w:t xml:space="preserve">of the risks, and rescued the 710. </w:t>
      </w:r>
      <w:r w:rsidR="00D63B86" w:rsidRPr="00CC710C">
        <w:rPr>
          <w:sz w:val="24"/>
          <w:szCs w:val="24"/>
        </w:rPr>
        <w:t>The Californian was much closer</w:t>
      </w:r>
      <w:r w:rsidR="00BE0F4D" w:rsidRPr="00CC710C">
        <w:rPr>
          <w:sz w:val="24"/>
          <w:szCs w:val="24"/>
        </w:rPr>
        <w:t xml:space="preserve"> and</w:t>
      </w:r>
      <w:r w:rsidR="00D63B86" w:rsidRPr="00CC710C">
        <w:rPr>
          <w:sz w:val="24"/>
          <w:szCs w:val="24"/>
        </w:rPr>
        <w:t xml:space="preserve"> the radio operator was asleep and was not woken </w:t>
      </w:r>
      <w:r w:rsidRPr="00CC710C">
        <w:rPr>
          <w:sz w:val="24"/>
          <w:szCs w:val="24"/>
        </w:rPr>
        <w:t xml:space="preserve">even </w:t>
      </w:r>
      <w:r w:rsidR="00D63B86" w:rsidRPr="00CC710C">
        <w:rPr>
          <w:sz w:val="24"/>
          <w:szCs w:val="24"/>
        </w:rPr>
        <w:t xml:space="preserve">when the flares from the Titanic were </w:t>
      </w:r>
      <w:r w:rsidR="00BE0F4D" w:rsidRPr="00CC710C">
        <w:rPr>
          <w:sz w:val="24"/>
          <w:szCs w:val="24"/>
        </w:rPr>
        <w:t xml:space="preserve">actually </w:t>
      </w:r>
      <w:r w:rsidR="00D63B86" w:rsidRPr="00CC710C">
        <w:rPr>
          <w:sz w:val="24"/>
          <w:szCs w:val="24"/>
        </w:rPr>
        <w:t xml:space="preserve">sighted. It watched from a distance, not being sure of what was at stake and </w:t>
      </w:r>
      <w:r w:rsidRPr="00CC710C">
        <w:rPr>
          <w:sz w:val="24"/>
          <w:szCs w:val="24"/>
        </w:rPr>
        <w:t xml:space="preserve">apparently </w:t>
      </w:r>
      <w:r w:rsidR="00D63B86" w:rsidRPr="00CC710C">
        <w:rPr>
          <w:sz w:val="24"/>
          <w:szCs w:val="24"/>
        </w:rPr>
        <w:t>not wanting to find out. It took no part in the rescue that night.</w:t>
      </w:r>
    </w:p>
    <w:p w:rsidR="00CB5334" w:rsidRPr="00CC710C" w:rsidRDefault="00D63B86" w:rsidP="00CB5334">
      <w:pPr>
        <w:rPr>
          <w:sz w:val="24"/>
          <w:szCs w:val="24"/>
        </w:rPr>
      </w:pPr>
      <w:r w:rsidRPr="00CC710C">
        <w:rPr>
          <w:sz w:val="24"/>
          <w:szCs w:val="24"/>
        </w:rPr>
        <w:t xml:space="preserve">Last year I gave a speech to the </w:t>
      </w:r>
      <w:r w:rsidR="00164DC2" w:rsidRPr="00CC710C">
        <w:rPr>
          <w:sz w:val="24"/>
          <w:szCs w:val="24"/>
        </w:rPr>
        <w:t xml:space="preserve">conference of </w:t>
      </w:r>
      <w:r w:rsidRPr="00CC710C">
        <w:rPr>
          <w:sz w:val="24"/>
          <w:szCs w:val="24"/>
        </w:rPr>
        <w:t xml:space="preserve">Mary </w:t>
      </w:r>
      <w:proofErr w:type="spellStart"/>
      <w:r w:rsidRPr="00CC710C">
        <w:rPr>
          <w:sz w:val="24"/>
          <w:szCs w:val="24"/>
        </w:rPr>
        <w:t>Aikenhead</w:t>
      </w:r>
      <w:proofErr w:type="spellEnd"/>
      <w:r w:rsidRPr="00CC710C">
        <w:rPr>
          <w:sz w:val="24"/>
          <w:szCs w:val="24"/>
        </w:rPr>
        <w:t xml:space="preserve"> </w:t>
      </w:r>
      <w:r w:rsidR="00164DC2" w:rsidRPr="00CC710C">
        <w:rPr>
          <w:sz w:val="24"/>
          <w:szCs w:val="24"/>
        </w:rPr>
        <w:t>Ministries (</w:t>
      </w:r>
      <w:r w:rsidR="00E56117" w:rsidRPr="00CC710C">
        <w:rPr>
          <w:sz w:val="24"/>
          <w:szCs w:val="24"/>
        </w:rPr>
        <w:t xml:space="preserve">the body which carries on the </w:t>
      </w:r>
      <w:r w:rsidR="00D918CF" w:rsidRPr="00CC710C">
        <w:rPr>
          <w:sz w:val="24"/>
          <w:szCs w:val="24"/>
        </w:rPr>
        <w:t xml:space="preserve">health and education </w:t>
      </w:r>
      <w:r w:rsidR="00E56117" w:rsidRPr="00CC710C">
        <w:rPr>
          <w:sz w:val="24"/>
          <w:szCs w:val="24"/>
        </w:rPr>
        <w:t>work of the Sisters of Charit</w:t>
      </w:r>
      <w:r w:rsidR="00D918CF" w:rsidRPr="00CC710C">
        <w:rPr>
          <w:sz w:val="24"/>
          <w:szCs w:val="24"/>
        </w:rPr>
        <w:t>y including St Vincent’s Health</w:t>
      </w:r>
      <w:r w:rsidR="00164DC2" w:rsidRPr="00CC710C">
        <w:rPr>
          <w:sz w:val="24"/>
          <w:szCs w:val="24"/>
        </w:rPr>
        <w:t>)</w:t>
      </w:r>
      <w:r w:rsidR="00E56117" w:rsidRPr="00CC710C">
        <w:rPr>
          <w:sz w:val="24"/>
          <w:szCs w:val="24"/>
        </w:rPr>
        <w:t xml:space="preserve"> titled “</w:t>
      </w:r>
      <w:r w:rsidR="00E56117" w:rsidRPr="00CC710C">
        <w:rPr>
          <w:i/>
          <w:sz w:val="24"/>
          <w:szCs w:val="24"/>
          <w:u w:val="single"/>
        </w:rPr>
        <w:t>A Church Leader – Not I surely Lord”</w:t>
      </w:r>
      <w:r w:rsidR="00E56117" w:rsidRPr="00CC710C">
        <w:rPr>
          <w:sz w:val="24"/>
          <w:szCs w:val="24"/>
        </w:rPr>
        <w:t xml:space="preserve">. In that speech I shared my ongoing journey with health and education colleagues as I grappled with the question of whether leadership in a church activity, however modest, </w:t>
      </w:r>
      <w:r w:rsidR="00DD2015" w:rsidRPr="00CC710C">
        <w:rPr>
          <w:sz w:val="24"/>
          <w:szCs w:val="24"/>
        </w:rPr>
        <w:t xml:space="preserve">made you a leader of the </w:t>
      </w:r>
      <w:r w:rsidR="00E56117" w:rsidRPr="00CC710C">
        <w:rPr>
          <w:sz w:val="24"/>
          <w:szCs w:val="24"/>
        </w:rPr>
        <w:t>church, and if so what difference did it make?</w:t>
      </w:r>
      <w:r w:rsidR="00902346" w:rsidRPr="00CC710C">
        <w:rPr>
          <w:sz w:val="24"/>
          <w:szCs w:val="24"/>
        </w:rPr>
        <w:t xml:space="preserve"> Earlier this year I </w:t>
      </w:r>
      <w:r w:rsidR="009362A0" w:rsidRPr="00CC710C">
        <w:rPr>
          <w:sz w:val="24"/>
          <w:szCs w:val="24"/>
        </w:rPr>
        <w:t>took up the topic in</w:t>
      </w:r>
      <w:r w:rsidR="00902346" w:rsidRPr="00CC710C">
        <w:rPr>
          <w:sz w:val="24"/>
          <w:szCs w:val="24"/>
        </w:rPr>
        <w:t xml:space="preserve"> the Campion Lecture at St Aloysius – and it is still on Vimeo – to ask what sort of church the boys of the College might be convinced to lead.</w:t>
      </w:r>
    </w:p>
    <w:p w:rsidR="00F04693" w:rsidRPr="00CC710C" w:rsidRDefault="00F04693" w:rsidP="00CB5334">
      <w:pPr>
        <w:rPr>
          <w:sz w:val="24"/>
          <w:szCs w:val="24"/>
        </w:rPr>
      </w:pPr>
      <w:r w:rsidRPr="00CC710C">
        <w:rPr>
          <w:sz w:val="24"/>
          <w:szCs w:val="24"/>
        </w:rPr>
        <w:t>Tonight I want to</w:t>
      </w:r>
      <w:r w:rsidR="00902346" w:rsidRPr="00CC710C">
        <w:rPr>
          <w:sz w:val="24"/>
          <w:szCs w:val="24"/>
        </w:rPr>
        <w:t xml:space="preserve"> stay with the same title </w:t>
      </w:r>
      <w:r w:rsidR="009362A0" w:rsidRPr="00CC710C">
        <w:rPr>
          <w:sz w:val="24"/>
          <w:szCs w:val="24"/>
        </w:rPr>
        <w:t>as Campion and</w:t>
      </w:r>
      <w:r w:rsidRPr="00CC710C">
        <w:rPr>
          <w:sz w:val="24"/>
          <w:szCs w:val="24"/>
        </w:rPr>
        <w:t xml:space="preserve"> take the journey a little further</w:t>
      </w:r>
      <w:r w:rsidR="00902346" w:rsidRPr="00CC710C">
        <w:rPr>
          <w:sz w:val="24"/>
          <w:szCs w:val="24"/>
        </w:rPr>
        <w:t xml:space="preserve"> </w:t>
      </w:r>
      <w:r w:rsidR="009362A0" w:rsidRPr="00CC710C">
        <w:rPr>
          <w:sz w:val="24"/>
          <w:szCs w:val="24"/>
        </w:rPr>
        <w:t>by</w:t>
      </w:r>
      <w:r w:rsidR="00902346" w:rsidRPr="00CC710C">
        <w:rPr>
          <w:sz w:val="24"/>
          <w:szCs w:val="24"/>
        </w:rPr>
        <w:t xml:space="preserve"> apply</w:t>
      </w:r>
      <w:r w:rsidR="009362A0" w:rsidRPr="00CC710C">
        <w:rPr>
          <w:sz w:val="24"/>
          <w:szCs w:val="24"/>
        </w:rPr>
        <w:t>ing it to the issues I thought</w:t>
      </w:r>
      <w:r w:rsidR="00902346" w:rsidRPr="00CC710C">
        <w:rPr>
          <w:sz w:val="24"/>
          <w:szCs w:val="24"/>
        </w:rPr>
        <w:t xml:space="preserve"> </w:t>
      </w:r>
      <w:proofErr w:type="spellStart"/>
      <w:r w:rsidR="00902346" w:rsidRPr="00CC710C">
        <w:rPr>
          <w:sz w:val="24"/>
          <w:szCs w:val="24"/>
        </w:rPr>
        <w:t>Catenians</w:t>
      </w:r>
      <w:proofErr w:type="spellEnd"/>
      <w:r w:rsidR="00902346" w:rsidRPr="00CC710C">
        <w:rPr>
          <w:sz w:val="24"/>
          <w:szCs w:val="24"/>
        </w:rPr>
        <w:t xml:space="preserve"> may be facing</w:t>
      </w:r>
      <w:r w:rsidRPr="00CC710C">
        <w:rPr>
          <w:sz w:val="24"/>
          <w:szCs w:val="24"/>
        </w:rPr>
        <w:t xml:space="preserve">, but to do so I need to restate briefly how </w:t>
      </w:r>
      <w:r w:rsidR="005212A5" w:rsidRPr="00CC710C">
        <w:rPr>
          <w:sz w:val="24"/>
          <w:szCs w:val="24"/>
        </w:rPr>
        <w:t>far I had reached in</w:t>
      </w:r>
      <w:r w:rsidR="009362A0" w:rsidRPr="00CC710C">
        <w:rPr>
          <w:sz w:val="24"/>
          <w:szCs w:val="24"/>
        </w:rPr>
        <w:t xml:space="preserve"> my earlier </w:t>
      </w:r>
      <w:r w:rsidRPr="00CC710C">
        <w:rPr>
          <w:sz w:val="24"/>
          <w:szCs w:val="24"/>
        </w:rPr>
        <w:t>comments. Then I will return to my ships!</w:t>
      </w:r>
    </w:p>
    <w:p w:rsidR="0073735A" w:rsidRPr="00CC710C" w:rsidRDefault="00F04693" w:rsidP="00CB5334">
      <w:pPr>
        <w:rPr>
          <w:sz w:val="24"/>
          <w:szCs w:val="24"/>
        </w:rPr>
      </w:pPr>
      <w:r w:rsidRPr="00CC710C">
        <w:rPr>
          <w:sz w:val="24"/>
          <w:szCs w:val="24"/>
        </w:rPr>
        <w:t>My starting point was a cha</w:t>
      </w:r>
      <w:r w:rsidR="00D918CF" w:rsidRPr="00CC710C">
        <w:rPr>
          <w:sz w:val="24"/>
          <w:szCs w:val="24"/>
        </w:rPr>
        <w:t xml:space="preserve">llenge from Fr David Ransom at the previous year’s </w:t>
      </w:r>
      <w:proofErr w:type="spellStart"/>
      <w:r w:rsidR="009362A0" w:rsidRPr="00CC710C">
        <w:rPr>
          <w:sz w:val="24"/>
          <w:szCs w:val="24"/>
        </w:rPr>
        <w:t>Aikenhead</w:t>
      </w:r>
      <w:proofErr w:type="spellEnd"/>
      <w:r w:rsidR="009362A0" w:rsidRPr="00CC710C">
        <w:rPr>
          <w:sz w:val="24"/>
          <w:szCs w:val="24"/>
        </w:rPr>
        <w:t xml:space="preserve"> C</w:t>
      </w:r>
      <w:r w:rsidRPr="00CC710C">
        <w:rPr>
          <w:sz w:val="24"/>
          <w:szCs w:val="24"/>
        </w:rPr>
        <w:t>onference</w:t>
      </w:r>
      <w:r w:rsidR="00F576F3" w:rsidRPr="00CC710C">
        <w:rPr>
          <w:sz w:val="24"/>
          <w:szCs w:val="24"/>
        </w:rPr>
        <w:t xml:space="preserve"> </w:t>
      </w:r>
      <w:r w:rsidRPr="00CC710C">
        <w:rPr>
          <w:sz w:val="24"/>
          <w:szCs w:val="24"/>
        </w:rPr>
        <w:t>that to be</w:t>
      </w:r>
      <w:r w:rsidR="00DD2015" w:rsidRPr="00CC710C">
        <w:rPr>
          <w:sz w:val="24"/>
          <w:szCs w:val="24"/>
        </w:rPr>
        <w:t xml:space="preserve"> active in any ministry</w:t>
      </w:r>
      <w:r w:rsidRPr="00CC710C">
        <w:rPr>
          <w:sz w:val="24"/>
          <w:szCs w:val="24"/>
        </w:rPr>
        <w:t xml:space="preserve"> made you a leader of the church. </w:t>
      </w:r>
      <w:r w:rsidR="005F26F8" w:rsidRPr="00CC710C">
        <w:rPr>
          <w:sz w:val="24"/>
          <w:szCs w:val="24"/>
        </w:rPr>
        <w:t>This challenge was not hierarchical</w:t>
      </w:r>
      <w:r w:rsidR="00F576F3" w:rsidRPr="00CC710C">
        <w:rPr>
          <w:sz w:val="24"/>
          <w:szCs w:val="24"/>
        </w:rPr>
        <w:t xml:space="preserve"> and it</w:t>
      </w:r>
      <w:r w:rsidR="00D918CF" w:rsidRPr="00CC710C">
        <w:rPr>
          <w:sz w:val="24"/>
          <w:szCs w:val="24"/>
        </w:rPr>
        <w:t xml:space="preserve"> was </w:t>
      </w:r>
      <w:r w:rsidR="00F576F3" w:rsidRPr="00CC710C">
        <w:rPr>
          <w:sz w:val="24"/>
          <w:szCs w:val="24"/>
        </w:rPr>
        <w:t>not</w:t>
      </w:r>
      <w:r w:rsidR="00D918CF" w:rsidRPr="00CC710C">
        <w:rPr>
          <w:sz w:val="24"/>
          <w:szCs w:val="24"/>
        </w:rPr>
        <w:t xml:space="preserve"> discretionary. </w:t>
      </w:r>
      <w:r w:rsidRPr="00CC710C">
        <w:rPr>
          <w:sz w:val="24"/>
          <w:szCs w:val="24"/>
        </w:rPr>
        <w:t xml:space="preserve">I </w:t>
      </w:r>
      <w:r w:rsidR="00F576F3" w:rsidRPr="00CC710C">
        <w:rPr>
          <w:sz w:val="24"/>
          <w:szCs w:val="24"/>
        </w:rPr>
        <w:t xml:space="preserve">quickly </w:t>
      </w:r>
      <w:r w:rsidRPr="00CC710C">
        <w:rPr>
          <w:sz w:val="24"/>
          <w:szCs w:val="24"/>
        </w:rPr>
        <w:t xml:space="preserve">realised that if </w:t>
      </w:r>
      <w:r w:rsidR="00F576F3" w:rsidRPr="00CC710C">
        <w:rPr>
          <w:sz w:val="24"/>
          <w:szCs w:val="24"/>
        </w:rPr>
        <w:t>I accepted that challenge</w:t>
      </w:r>
      <w:r w:rsidRPr="00CC710C">
        <w:rPr>
          <w:sz w:val="24"/>
          <w:szCs w:val="24"/>
        </w:rPr>
        <w:t xml:space="preserve"> I was</w:t>
      </w:r>
      <w:r w:rsidR="009362A0" w:rsidRPr="00CC710C">
        <w:rPr>
          <w:sz w:val="24"/>
          <w:szCs w:val="24"/>
        </w:rPr>
        <w:t xml:space="preserve"> way off course – my view of</w:t>
      </w:r>
      <w:r w:rsidRPr="00CC710C">
        <w:rPr>
          <w:sz w:val="24"/>
          <w:szCs w:val="24"/>
        </w:rPr>
        <w:t xml:space="preserve"> church leadership was that “they</w:t>
      </w:r>
      <w:r w:rsidR="0073735A" w:rsidRPr="00CC710C">
        <w:rPr>
          <w:sz w:val="24"/>
          <w:szCs w:val="24"/>
        </w:rPr>
        <w:t xml:space="preserve">” were struggling – in fact “they” had dropped the ball – there was very little concept of “we” in the equation. I had bought tickets </w:t>
      </w:r>
      <w:r w:rsidR="00D918CF" w:rsidRPr="00CC710C">
        <w:rPr>
          <w:sz w:val="24"/>
          <w:szCs w:val="24"/>
        </w:rPr>
        <w:t>but</w:t>
      </w:r>
      <w:r w:rsidR="0073735A" w:rsidRPr="00CC710C">
        <w:rPr>
          <w:sz w:val="24"/>
          <w:szCs w:val="24"/>
        </w:rPr>
        <w:t xml:space="preserve"> nowhere near the stage.</w:t>
      </w:r>
    </w:p>
    <w:p w:rsidR="00F04693" w:rsidRPr="00CC710C" w:rsidRDefault="00DD2015" w:rsidP="00CB5334">
      <w:pPr>
        <w:rPr>
          <w:sz w:val="24"/>
          <w:szCs w:val="24"/>
        </w:rPr>
      </w:pPr>
      <w:r w:rsidRPr="00CC710C">
        <w:rPr>
          <w:sz w:val="24"/>
          <w:szCs w:val="24"/>
        </w:rPr>
        <w:t xml:space="preserve">The gospels have plenty of </w:t>
      </w:r>
      <w:r w:rsidR="0006434C" w:rsidRPr="00CC710C">
        <w:rPr>
          <w:sz w:val="24"/>
          <w:szCs w:val="24"/>
        </w:rPr>
        <w:t xml:space="preserve">stories of </w:t>
      </w:r>
      <w:r w:rsidRPr="00CC710C">
        <w:rPr>
          <w:sz w:val="24"/>
          <w:szCs w:val="24"/>
        </w:rPr>
        <w:t>spectators</w:t>
      </w:r>
      <w:r w:rsidR="0006434C" w:rsidRPr="00CC710C">
        <w:rPr>
          <w:sz w:val="24"/>
          <w:szCs w:val="24"/>
        </w:rPr>
        <w:t xml:space="preserve">. </w:t>
      </w:r>
      <w:r w:rsidR="00AD6168" w:rsidRPr="00CC710C">
        <w:rPr>
          <w:sz w:val="24"/>
          <w:szCs w:val="24"/>
        </w:rPr>
        <w:t>One is</w:t>
      </w:r>
      <w:r w:rsidRPr="00CC710C">
        <w:rPr>
          <w:sz w:val="24"/>
          <w:szCs w:val="24"/>
        </w:rPr>
        <w:t xml:space="preserve"> the Epiphany</w:t>
      </w:r>
      <w:r w:rsidR="0073735A" w:rsidRPr="00CC710C">
        <w:rPr>
          <w:sz w:val="24"/>
          <w:szCs w:val="24"/>
        </w:rPr>
        <w:t xml:space="preserve"> where the religious leaders stand back</w:t>
      </w:r>
      <w:r w:rsidR="00AD6168" w:rsidRPr="00CC710C">
        <w:rPr>
          <w:sz w:val="24"/>
          <w:szCs w:val="24"/>
        </w:rPr>
        <w:t xml:space="preserve"> in Jerusalem </w:t>
      </w:r>
      <w:r w:rsidR="0073735A" w:rsidRPr="00CC710C">
        <w:rPr>
          <w:sz w:val="24"/>
          <w:szCs w:val="24"/>
        </w:rPr>
        <w:t xml:space="preserve">as </w:t>
      </w:r>
      <w:r w:rsidR="00D918CF" w:rsidRPr="00CC710C">
        <w:rPr>
          <w:sz w:val="24"/>
          <w:szCs w:val="24"/>
        </w:rPr>
        <w:t xml:space="preserve">very </w:t>
      </w:r>
      <w:r w:rsidRPr="00CC710C">
        <w:rPr>
          <w:sz w:val="24"/>
          <w:szCs w:val="24"/>
        </w:rPr>
        <w:t xml:space="preserve">distant – and safe - </w:t>
      </w:r>
      <w:r w:rsidR="0073735A" w:rsidRPr="00CC710C">
        <w:rPr>
          <w:sz w:val="24"/>
          <w:szCs w:val="24"/>
        </w:rPr>
        <w:t>spectators at the birth of Christ and the foreigners – the Magi – take the action, accept the risks, and own the opportunity</w:t>
      </w:r>
      <w:r w:rsidR="00AD6168" w:rsidRPr="00CC710C">
        <w:rPr>
          <w:sz w:val="24"/>
          <w:szCs w:val="24"/>
        </w:rPr>
        <w:t xml:space="preserve"> in </w:t>
      </w:r>
      <w:r w:rsidR="009E3D7C" w:rsidRPr="00CC710C">
        <w:rPr>
          <w:sz w:val="24"/>
          <w:szCs w:val="24"/>
        </w:rPr>
        <w:t>Bethlehem</w:t>
      </w:r>
      <w:r w:rsidR="0073735A" w:rsidRPr="00CC710C">
        <w:rPr>
          <w:sz w:val="24"/>
          <w:szCs w:val="24"/>
        </w:rPr>
        <w:t xml:space="preserve">. </w:t>
      </w:r>
      <w:r w:rsidR="00F04693" w:rsidRPr="00CC710C">
        <w:rPr>
          <w:sz w:val="24"/>
          <w:szCs w:val="24"/>
        </w:rPr>
        <w:t xml:space="preserve"> </w:t>
      </w:r>
      <w:r w:rsidR="00AD6168" w:rsidRPr="00CC710C">
        <w:rPr>
          <w:sz w:val="24"/>
          <w:szCs w:val="24"/>
        </w:rPr>
        <w:t>Or the powerful moment when Jesus comes across a crowd of spectators watching a woman bein</w:t>
      </w:r>
      <w:r w:rsidR="00245F3A" w:rsidRPr="00CC710C">
        <w:rPr>
          <w:sz w:val="24"/>
          <w:szCs w:val="24"/>
        </w:rPr>
        <w:t>g stoned, and in one sentence</w:t>
      </w:r>
      <w:r w:rsidR="00AD6168" w:rsidRPr="00CC710C">
        <w:rPr>
          <w:sz w:val="24"/>
          <w:szCs w:val="24"/>
        </w:rPr>
        <w:t xml:space="preserve"> turns them from spectators to jurists – and they set the woman free. I don’t think spectators fare well in the gospels</w:t>
      </w:r>
      <w:r w:rsidR="009362A0" w:rsidRPr="00CC710C">
        <w:rPr>
          <w:sz w:val="24"/>
          <w:szCs w:val="24"/>
        </w:rPr>
        <w:t>.</w:t>
      </w:r>
    </w:p>
    <w:p w:rsidR="0061431F" w:rsidRPr="00CC710C" w:rsidRDefault="00F576F3" w:rsidP="00CB5334">
      <w:pPr>
        <w:rPr>
          <w:sz w:val="24"/>
          <w:szCs w:val="24"/>
        </w:rPr>
      </w:pPr>
      <w:r w:rsidRPr="00CC710C">
        <w:rPr>
          <w:sz w:val="24"/>
          <w:szCs w:val="24"/>
        </w:rPr>
        <w:t xml:space="preserve">Now all of you here tonight, in spite of your involvement with the </w:t>
      </w:r>
      <w:proofErr w:type="spellStart"/>
      <w:r w:rsidRPr="00CC710C">
        <w:rPr>
          <w:sz w:val="24"/>
          <w:szCs w:val="24"/>
        </w:rPr>
        <w:t>Catenians</w:t>
      </w:r>
      <w:proofErr w:type="spellEnd"/>
      <w:r w:rsidRPr="00CC710C">
        <w:rPr>
          <w:sz w:val="24"/>
          <w:szCs w:val="24"/>
        </w:rPr>
        <w:t xml:space="preserve">, will know there are very good reasons to dodge this </w:t>
      </w:r>
      <w:r w:rsidR="009362A0" w:rsidRPr="00CC710C">
        <w:rPr>
          <w:sz w:val="24"/>
          <w:szCs w:val="24"/>
        </w:rPr>
        <w:t>responsibility</w:t>
      </w:r>
      <w:r w:rsidR="005F3DD4" w:rsidRPr="00CC710C">
        <w:rPr>
          <w:sz w:val="24"/>
          <w:szCs w:val="24"/>
        </w:rPr>
        <w:t xml:space="preserve"> for the church’s future</w:t>
      </w:r>
      <w:r w:rsidR="005C4453" w:rsidRPr="00CC710C">
        <w:rPr>
          <w:sz w:val="24"/>
          <w:szCs w:val="24"/>
        </w:rPr>
        <w:t>:</w:t>
      </w:r>
    </w:p>
    <w:p w:rsidR="0061431F" w:rsidRPr="00CC710C" w:rsidRDefault="0006434C" w:rsidP="0061431F">
      <w:pPr>
        <w:pStyle w:val="ListParagraph"/>
        <w:numPr>
          <w:ilvl w:val="0"/>
          <w:numId w:val="1"/>
        </w:numPr>
        <w:rPr>
          <w:sz w:val="24"/>
          <w:szCs w:val="24"/>
        </w:rPr>
      </w:pPr>
      <w:r w:rsidRPr="00CC710C">
        <w:rPr>
          <w:sz w:val="24"/>
          <w:szCs w:val="24"/>
        </w:rPr>
        <w:t>T</w:t>
      </w:r>
      <w:r w:rsidR="0073735A" w:rsidRPr="00CC710C">
        <w:rPr>
          <w:sz w:val="24"/>
          <w:szCs w:val="24"/>
        </w:rPr>
        <w:t>he church is paternalistic and our religious brains have long since atrophied</w:t>
      </w:r>
      <w:r w:rsidR="005F26F8" w:rsidRPr="00CC710C">
        <w:rPr>
          <w:sz w:val="24"/>
          <w:szCs w:val="24"/>
        </w:rPr>
        <w:t xml:space="preserve">, </w:t>
      </w:r>
    </w:p>
    <w:p w:rsidR="0006434C" w:rsidRPr="00CC710C" w:rsidRDefault="0006434C" w:rsidP="0006434C">
      <w:pPr>
        <w:pStyle w:val="ListParagraph"/>
        <w:numPr>
          <w:ilvl w:val="0"/>
          <w:numId w:val="1"/>
        </w:numPr>
        <w:rPr>
          <w:sz w:val="24"/>
          <w:szCs w:val="24"/>
        </w:rPr>
      </w:pPr>
      <w:r w:rsidRPr="00CC710C">
        <w:rPr>
          <w:sz w:val="24"/>
          <w:szCs w:val="24"/>
        </w:rPr>
        <w:t>T</w:t>
      </w:r>
      <w:r w:rsidR="005C4453" w:rsidRPr="00CC710C">
        <w:rPr>
          <w:sz w:val="24"/>
          <w:szCs w:val="24"/>
        </w:rPr>
        <w:t>hose</w:t>
      </w:r>
      <w:r w:rsidR="00AD6168" w:rsidRPr="00CC710C">
        <w:rPr>
          <w:sz w:val="24"/>
          <w:szCs w:val="24"/>
        </w:rPr>
        <w:t xml:space="preserve"> senior</w:t>
      </w:r>
      <w:r w:rsidR="005F26F8" w:rsidRPr="00CC710C">
        <w:rPr>
          <w:sz w:val="24"/>
          <w:szCs w:val="24"/>
        </w:rPr>
        <w:t xml:space="preserve"> in the structures we see most prominent</w:t>
      </w:r>
      <w:r w:rsidRPr="00CC710C">
        <w:rPr>
          <w:sz w:val="24"/>
          <w:szCs w:val="24"/>
        </w:rPr>
        <w:t>ly may not welcome our arrival</w:t>
      </w:r>
    </w:p>
    <w:p w:rsidR="0061431F" w:rsidRPr="00CC710C" w:rsidRDefault="0006434C" w:rsidP="0006434C">
      <w:pPr>
        <w:pStyle w:val="ListParagraph"/>
        <w:numPr>
          <w:ilvl w:val="0"/>
          <w:numId w:val="1"/>
        </w:numPr>
        <w:rPr>
          <w:sz w:val="24"/>
          <w:szCs w:val="24"/>
        </w:rPr>
      </w:pPr>
      <w:r w:rsidRPr="00CC710C">
        <w:rPr>
          <w:sz w:val="24"/>
          <w:szCs w:val="24"/>
        </w:rPr>
        <w:t>A</w:t>
      </w:r>
      <w:r w:rsidR="005F26F8" w:rsidRPr="00CC710C">
        <w:rPr>
          <w:sz w:val="24"/>
          <w:szCs w:val="24"/>
        </w:rPr>
        <w:t xml:space="preserve">mateurs </w:t>
      </w:r>
      <w:r w:rsidR="007D7702" w:rsidRPr="00CC710C">
        <w:rPr>
          <w:sz w:val="24"/>
          <w:szCs w:val="24"/>
        </w:rPr>
        <w:t xml:space="preserve">and sinners </w:t>
      </w:r>
      <w:r w:rsidR="005F26F8" w:rsidRPr="00CC710C">
        <w:rPr>
          <w:sz w:val="24"/>
          <w:szCs w:val="24"/>
        </w:rPr>
        <w:t>should stay out of this complex</w:t>
      </w:r>
      <w:r w:rsidR="00AD6168" w:rsidRPr="00CC710C">
        <w:rPr>
          <w:sz w:val="24"/>
          <w:szCs w:val="24"/>
        </w:rPr>
        <w:t xml:space="preserve"> theology</w:t>
      </w:r>
      <w:r w:rsidR="005F26F8" w:rsidRPr="00CC710C">
        <w:rPr>
          <w:sz w:val="24"/>
          <w:szCs w:val="24"/>
        </w:rPr>
        <w:t xml:space="preserve"> business, and </w:t>
      </w:r>
    </w:p>
    <w:p w:rsidR="009362A0" w:rsidRPr="00CC710C" w:rsidRDefault="0006434C" w:rsidP="009362A0">
      <w:pPr>
        <w:pStyle w:val="ListParagraph"/>
        <w:numPr>
          <w:ilvl w:val="0"/>
          <w:numId w:val="1"/>
        </w:numPr>
        <w:rPr>
          <w:sz w:val="24"/>
          <w:szCs w:val="24"/>
        </w:rPr>
      </w:pPr>
      <w:r w:rsidRPr="00CC710C">
        <w:rPr>
          <w:sz w:val="24"/>
          <w:szCs w:val="24"/>
        </w:rPr>
        <w:t>T</w:t>
      </w:r>
      <w:r w:rsidR="005F26F8" w:rsidRPr="00CC710C">
        <w:rPr>
          <w:sz w:val="24"/>
          <w:szCs w:val="24"/>
        </w:rPr>
        <w:t xml:space="preserve">he direction of the whole </w:t>
      </w:r>
      <w:r w:rsidR="005C4453" w:rsidRPr="00CC710C">
        <w:rPr>
          <w:sz w:val="24"/>
          <w:szCs w:val="24"/>
        </w:rPr>
        <w:t xml:space="preserve">enterprise </w:t>
      </w:r>
      <w:r w:rsidR="005F26F8" w:rsidRPr="00CC710C">
        <w:rPr>
          <w:sz w:val="24"/>
          <w:szCs w:val="24"/>
        </w:rPr>
        <w:t>is too contested</w:t>
      </w:r>
      <w:r w:rsidR="005C4453" w:rsidRPr="00CC710C">
        <w:rPr>
          <w:sz w:val="24"/>
          <w:szCs w:val="24"/>
        </w:rPr>
        <w:t xml:space="preserve"> – who wants to be a leader when everyone seems to have a different view on where to go?</w:t>
      </w:r>
      <w:r w:rsidR="009362A0" w:rsidRPr="00CC710C">
        <w:rPr>
          <w:sz w:val="24"/>
          <w:szCs w:val="24"/>
        </w:rPr>
        <w:t xml:space="preserve"> </w:t>
      </w:r>
    </w:p>
    <w:p w:rsidR="009362A0" w:rsidRPr="00CC710C" w:rsidRDefault="009362A0" w:rsidP="009362A0">
      <w:pPr>
        <w:pStyle w:val="ListParagraph"/>
        <w:numPr>
          <w:ilvl w:val="0"/>
          <w:numId w:val="1"/>
        </w:numPr>
        <w:rPr>
          <w:sz w:val="24"/>
          <w:szCs w:val="24"/>
        </w:rPr>
      </w:pPr>
      <w:r w:rsidRPr="00CC710C">
        <w:rPr>
          <w:sz w:val="24"/>
          <w:szCs w:val="24"/>
        </w:rPr>
        <w:t xml:space="preserve">Or even how will the claim of “Church leadership” go down with your friends at your next dinner party? </w:t>
      </w:r>
    </w:p>
    <w:p w:rsidR="0073735A" w:rsidRPr="00CC710C" w:rsidRDefault="0061431F" w:rsidP="0061431F">
      <w:pPr>
        <w:rPr>
          <w:i/>
          <w:sz w:val="24"/>
          <w:szCs w:val="24"/>
        </w:rPr>
      </w:pPr>
      <w:r w:rsidRPr="00CC710C">
        <w:rPr>
          <w:sz w:val="24"/>
          <w:szCs w:val="24"/>
        </w:rPr>
        <w:t>Each of</w:t>
      </w:r>
      <w:r w:rsidR="005F26F8" w:rsidRPr="00CC710C">
        <w:rPr>
          <w:sz w:val="24"/>
          <w:szCs w:val="24"/>
        </w:rPr>
        <w:t xml:space="preserve"> you could all add m</w:t>
      </w:r>
      <w:r w:rsidR="009362A0" w:rsidRPr="00CC710C">
        <w:rPr>
          <w:sz w:val="24"/>
          <w:szCs w:val="24"/>
        </w:rPr>
        <w:t>ore barriers of your own. So this</w:t>
      </w:r>
      <w:r w:rsidR="005F26F8" w:rsidRPr="00CC710C">
        <w:rPr>
          <w:sz w:val="24"/>
          <w:szCs w:val="24"/>
        </w:rPr>
        <w:t xml:space="preserve"> initial reaction</w:t>
      </w:r>
      <w:r w:rsidR="00F576F3" w:rsidRPr="00CC710C">
        <w:rPr>
          <w:sz w:val="24"/>
          <w:szCs w:val="24"/>
        </w:rPr>
        <w:t xml:space="preserve"> I picked up in the title of my first address</w:t>
      </w:r>
      <w:r w:rsidR="009362A0" w:rsidRPr="00CC710C">
        <w:rPr>
          <w:sz w:val="24"/>
          <w:szCs w:val="24"/>
        </w:rPr>
        <w:t xml:space="preserve"> - </w:t>
      </w:r>
      <w:r w:rsidRPr="00CC710C">
        <w:rPr>
          <w:sz w:val="24"/>
          <w:szCs w:val="24"/>
        </w:rPr>
        <w:t>“</w:t>
      </w:r>
      <w:r w:rsidR="00AD5A0B" w:rsidRPr="00CC710C">
        <w:rPr>
          <w:i/>
          <w:sz w:val="24"/>
          <w:szCs w:val="24"/>
        </w:rPr>
        <w:t>N</w:t>
      </w:r>
      <w:r w:rsidRPr="00CC710C">
        <w:rPr>
          <w:i/>
          <w:sz w:val="24"/>
          <w:szCs w:val="24"/>
        </w:rPr>
        <w:t xml:space="preserve">ot I </w:t>
      </w:r>
      <w:r w:rsidR="00AD5A0B" w:rsidRPr="00CC710C">
        <w:rPr>
          <w:i/>
          <w:sz w:val="24"/>
          <w:szCs w:val="24"/>
        </w:rPr>
        <w:t xml:space="preserve">surely </w:t>
      </w:r>
      <w:r w:rsidRPr="00CC710C">
        <w:rPr>
          <w:i/>
          <w:sz w:val="24"/>
          <w:szCs w:val="24"/>
        </w:rPr>
        <w:t>Lord”</w:t>
      </w:r>
      <w:r w:rsidR="005F26F8" w:rsidRPr="00CC710C">
        <w:rPr>
          <w:i/>
          <w:sz w:val="24"/>
          <w:szCs w:val="24"/>
        </w:rPr>
        <w:t>.</w:t>
      </w:r>
    </w:p>
    <w:p w:rsidR="005F26F8" w:rsidRPr="00CC710C" w:rsidRDefault="009362A0" w:rsidP="00CB5334">
      <w:pPr>
        <w:rPr>
          <w:b/>
          <w:sz w:val="24"/>
          <w:szCs w:val="24"/>
        </w:rPr>
      </w:pPr>
      <w:r w:rsidRPr="00CC710C">
        <w:rPr>
          <w:sz w:val="24"/>
          <w:szCs w:val="24"/>
        </w:rPr>
        <w:t>But I was not certain</w:t>
      </w:r>
      <w:r w:rsidR="007D7702" w:rsidRPr="00CC710C">
        <w:rPr>
          <w:sz w:val="24"/>
          <w:szCs w:val="24"/>
        </w:rPr>
        <w:t xml:space="preserve"> that this initial reaction should have the last word, and t</w:t>
      </w:r>
      <w:r w:rsidR="005C4453" w:rsidRPr="00CC710C">
        <w:rPr>
          <w:sz w:val="24"/>
          <w:szCs w:val="24"/>
        </w:rPr>
        <w:t>o get past</w:t>
      </w:r>
      <w:r w:rsidR="007D7702" w:rsidRPr="00CC710C">
        <w:rPr>
          <w:sz w:val="24"/>
          <w:szCs w:val="24"/>
        </w:rPr>
        <w:t xml:space="preserve"> it</w:t>
      </w:r>
      <w:r w:rsidR="005F26F8" w:rsidRPr="00CC710C">
        <w:rPr>
          <w:sz w:val="24"/>
          <w:szCs w:val="24"/>
        </w:rPr>
        <w:t xml:space="preserve"> I asked two questions – </w:t>
      </w:r>
      <w:r w:rsidR="005F26F8" w:rsidRPr="00CC710C">
        <w:rPr>
          <w:b/>
          <w:sz w:val="24"/>
          <w:szCs w:val="24"/>
        </w:rPr>
        <w:t>do I care enough to bother</w:t>
      </w:r>
      <w:r w:rsidR="005C4453" w:rsidRPr="00CC710C">
        <w:rPr>
          <w:sz w:val="24"/>
          <w:szCs w:val="24"/>
        </w:rPr>
        <w:t xml:space="preserve"> </w:t>
      </w:r>
      <w:r w:rsidR="00AD6168" w:rsidRPr="00CC710C">
        <w:rPr>
          <w:sz w:val="24"/>
          <w:szCs w:val="24"/>
        </w:rPr>
        <w:t xml:space="preserve">to break through </w:t>
      </w:r>
      <w:r w:rsidR="005F26F8" w:rsidRPr="00CC710C">
        <w:rPr>
          <w:sz w:val="24"/>
          <w:szCs w:val="24"/>
        </w:rPr>
        <w:t xml:space="preserve">and </w:t>
      </w:r>
      <w:r w:rsidR="005F26F8" w:rsidRPr="00CC710C">
        <w:rPr>
          <w:b/>
          <w:sz w:val="24"/>
          <w:szCs w:val="24"/>
        </w:rPr>
        <w:t>do I have anything to contribute</w:t>
      </w:r>
      <w:r w:rsidR="00AD6168" w:rsidRPr="00CC710C">
        <w:rPr>
          <w:b/>
          <w:sz w:val="24"/>
          <w:szCs w:val="24"/>
        </w:rPr>
        <w:t xml:space="preserve"> – is there a need</w:t>
      </w:r>
      <w:r w:rsidR="005F26F8" w:rsidRPr="00CC710C">
        <w:rPr>
          <w:b/>
          <w:sz w:val="24"/>
          <w:szCs w:val="24"/>
        </w:rPr>
        <w:t>?</w:t>
      </w:r>
    </w:p>
    <w:p w:rsidR="005F26F8" w:rsidRPr="00CC710C" w:rsidRDefault="0061431F" w:rsidP="00CB5334">
      <w:pPr>
        <w:rPr>
          <w:sz w:val="24"/>
          <w:szCs w:val="24"/>
        </w:rPr>
      </w:pPr>
      <w:r w:rsidRPr="00CC710C">
        <w:rPr>
          <w:sz w:val="24"/>
          <w:szCs w:val="24"/>
        </w:rPr>
        <w:t xml:space="preserve">What </w:t>
      </w:r>
      <w:r w:rsidR="00AD6168" w:rsidRPr="00CC710C">
        <w:rPr>
          <w:sz w:val="24"/>
          <w:szCs w:val="24"/>
        </w:rPr>
        <w:t>we</w:t>
      </w:r>
      <w:r w:rsidR="005F26F8" w:rsidRPr="00CC710C">
        <w:rPr>
          <w:sz w:val="24"/>
          <w:szCs w:val="24"/>
        </w:rPr>
        <w:t xml:space="preserve"> care about is deeply personal to each one of us, and</w:t>
      </w:r>
      <w:r w:rsidR="00924E9F" w:rsidRPr="00CC710C">
        <w:rPr>
          <w:sz w:val="24"/>
          <w:szCs w:val="24"/>
        </w:rPr>
        <w:t xml:space="preserve"> is at the heart of</w:t>
      </w:r>
      <w:r w:rsidR="00AD6168" w:rsidRPr="00CC710C">
        <w:rPr>
          <w:sz w:val="24"/>
          <w:szCs w:val="24"/>
        </w:rPr>
        <w:t xml:space="preserve"> </w:t>
      </w:r>
      <w:proofErr w:type="spellStart"/>
      <w:r w:rsidR="00AD6168" w:rsidRPr="00CC710C">
        <w:rPr>
          <w:sz w:val="24"/>
          <w:szCs w:val="24"/>
        </w:rPr>
        <w:t>Ignatian</w:t>
      </w:r>
      <w:proofErr w:type="spellEnd"/>
      <w:r w:rsidR="00924E9F" w:rsidRPr="00CC710C">
        <w:rPr>
          <w:sz w:val="24"/>
          <w:szCs w:val="24"/>
        </w:rPr>
        <w:t xml:space="preserve"> spirituality</w:t>
      </w:r>
      <w:r w:rsidR="00AC2FDF" w:rsidRPr="00CC710C">
        <w:rPr>
          <w:sz w:val="24"/>
          <w:szCs w:val="24"/>
        </w:rPr>
        <w:t xml:space="preserve">. </w:t>
      </w:r>
      <w:r w:rsidR="00AD6168" w:rsidRPr="00CC710C">
        <w:rPr>
          <w:sz w:val="24"/>
          <w:szCs w:val="24"/>
        </w:rPr>
        <w:t xml:space="preserve"> </w:t>
      </w:r>
      <w:r w:rsidR="00AC2FDF" w:rsidRPr="00CC710C">
        <w:rPr>
          <w:sz w:val="24"/>
          <w:szCs w:val="24"/>
        </w:rPr>
        <w:t>I</w:t>
      </w:r>
      <w:r w:rsidR="005F26F8" w:rsidRPr="00CC710C">
        <w:rPr>
          <w:sz w:val="24"/>
          <w:szCs w:val="24"/>
        </w:rPr>
        <w:t xml:space="preserve"> wonder sometimes whether any of us spend enough time on it.</w:t>
      </w:r>
      <w:r w:rsidR="00FA6744" w:rsidRPr="00CC710C">
        <w:rPr>
          <w:sz w:val="24"/>
          <w:szCs w:val="24"/>
        </w:rPr>
        <w:t xml:space="preserve"> </w:t>
      </w:r>
      <w:r w:rsidRPr="00CC710C">
        <w:rPr>
          <w:sz w:val="24"/>
          <w:szCs w:val="24"/>
        </w:rPr>
        <w:t xml:space="preserve">My approach to whether I cared was to ask </w:t>
      </w:r>
      <w:r w:rsidR="00686645" w:rsidRPr="00CC710C">
        <w:rPr>
          <w:sz w:val="24"/>
          <w:szCs w:val="24"/>
        </w:rPr>
        <w:t>a sequence of questions</w:t>
      </w:r>
      <w:r w:rsidRPr="00CC710C">
        <w:rPr>
          <w:sz w:val="24"/>
          <w:szCs w:val="24"/>
        </w:rPr>
        <w:t>, and whilst the answers are only mine I think the questions work for everyone:</w:t>
      </w:r>
    </w:p>
    <w:p w:rsidR="0061431F" w:rsidRPr="00CC710C" w:rsidRDefault="00FA6744" w:rsidP="0061431F">
      <w:pPr>
        <w:pStyle w:val="ListParagraph"/>
        <w:numPr>
          <w:ilvl w:val="0"/>
          <w:numId w:val="2"/>
        </w:numPr>
        <w:rPr>
          <w:i/>
          <w:sz w:val="24"/>
          <w:szCs w:val="24"/>
        </w:rPr>
      </w:pPr>
      <w:r w:rsidRPr="00CC710C">
        <w:rPr>
          <w:i/>
          <w:sz w:val="24"/>
          <w:szCs w:val="24"/>
        </w:rPr>
        <w:t xml:space="preserve">Do I </w:t>
      </w:r>
      <w:r w:rsidR="00AC2FDF" w:rsidRPr="00CC710C">
        <w:rPr>
          <w:i/>
          <w:sz w:val="24"/>
          <w:szCs w:val="24"/>
        </w:rPr>
        <w:t xml:space="preserve">believe I </w:t>
      </w:r>
      <w:r w:rsidRPr="00CC710C">
        <w:rPr>
          <w:i/>
          <w:sz w:val="24"/>
          <w:szCs w:val="24"/>
        </w:rPr>
        <w:t>have a spiritual side</w:t>
      </w:r>
      <w:r w:rsidR="0061431F" w:rsidRPr="00CC710C">
        <w:rPr>
          <w:i/>
          <w:sz w:val="24"/>
          <w:szCs w:val="24"/>
        </w:rPr>
        <w:t>?</w:t>
      </w:r>
    </w:p>
    <w:p w:rsidR="0061431F" w:rsidRPr="00CC710C" w:rsidRDefault="0061431F" w:rsidP="0061431F">
      <w:pPr>
        <w:pStyle w:val="ListParagraph"/>
        <w:numPr>
          <w:ilvl w:val="0"/>
          <w:numId w:val="2"/>
        </w:numPr>
        <w:rPr>
          <w:i/>
          <w:sz w:val="24"/>
          <w:szCs w:val="24"/>
        </w:rPr>
      </w:pPr>
      <w:r w:rsidRPr="00CC710C">
        <w:rPr>
          <w:i/>
          <w:sz w:val="24"/>
          <w:szCs w:val="24"/>
        </w:rPr>
        <w:t>D</w:t>
      </w:r>
      <w:r w:rsidR="00FA6744" w:rsidRPr="00CC710C">
        <w:rPr>
          <w:i/>
          <w:sz w:val="24"/>
          <w:szCs w:val="24"/>
        </w:rPr>
        <w:t>oes it need nurturing</w:t>
      </w:r>
      <w:r w:rsidRPr="00CC710C">
        <w:rPr>
          <w:i/>
          <w:sz w:val="24"/>
          <w:szCs w:val="24"/>
        </w:rPr>
        <w:t xml:space="preserve"> or will it look after itself?</w:t>
      </w:r>
    </w:p>
    <w:p w:rsidR="0061431F" w:rsidRPr="00CC710C" w:rsidRDefault="0061431F" w:rsidP="0061431F">
      <w:pPr>
        <w:pStyle w:val="ListParagraph"/>
        <w:numPr>
          <w:ilvl w:val="0"/>
          <w:numId w:val="2"/>
        </w:numPr>
        <w:rPr>
          <w:i/>
          <w:sz w:val="24"/>
          <w:szCs w:val="24"/>
        </w:rPr>
      </w:pPr>
      <w:r w:rsidRPr="00CC710C">
        <w:rPr>
          <w:i/>
          <w:sz w:val="24"/>
          <w:szCs w:val="24"/>
        </w:rPr>
        <w:t>D</w:t>
      </w:r>
      <w:r w:rsidR="00FA6744" w:rsidRPr="00CC710C">
        <w:rPr>
          <w:i/>
          <w:sz w:val="24"/>
          <w:szCs w:val="24"/>
        </w:rPr>
        <w:t xml:space="preserve">oes </w:t>
      </w:r>
      <w:r w:rsidR="00D17D38" w:rsidRPr="00CC710C">
        <w:rPr>
          <w:i/>
          <w:sz w:val="24"/>
          <w:szCs w:val="24"/>
        </w:rPr>
        <w:t xml:space="preserve">Jesus </w:t>
      </w:r>
      <w:r w:rsidR="00FA6744" w:rsidRPr="00CC710C">
        <w:rPr>
          <w:i/>
          <w:sz w:val="24"/>
          <w:szCs w:val="24"/>
        </w:rPr>
        <w:t>Christ give me the best</w:t>
      </w:r>
      <w:r w:rsidR="005C4453" w:rsidRPr="00CC710C">
        <w:rPr>
          <w:i/>
          <w:sz w:val="24"/>
          <w:szCs w:val="24"/>
        </w:rPr>
        <w:t xml:space="preserve"> nurturing</w:t>
      </w:r>
      <w:r w:rsidR="00FA6744" w:rsidRPr="00CC710C">
        <w:rPr>
          <w:i/>
          <w:sz w:val="24"/>
          <w:szCs w:val="24"/>
        </w:rPr>
        <w:t xml:space="preserve"> framework</w:t>
      </w:r>
      <w:r w:rsidRPr="00CC710C">
        <w:rPr>
          <w:i/>
          <w:sz w:val="24"/>
          <w:szCs w:val="24"/>
        </w:rPr>
        <w:t xml:space="preserve"> or do I have a better one?</w:t>
      </w:r>
    </w:p>
    <w:p w:rsidR="00686645" w:rsidRPr="00CC710C" w:rsidRDefault="0061431F" w:rsidP="0061431F">
      <w:pPr>
        <w:pStyle w:val="ListParagraph"/>
        <w:numPr>
          <w:ilvl w:val="0"/>
          <w:numId w:val="2"/>
        </w:numPr>
        <w:rPr>
          <w:i/>
          <w:sz w:val="24"/>
          <w:szCs w:val="24"/>
        </w:rPr>
      </w:pPr>
      <w:r w:rsidRPr="00CC710C">
        <w:rPr>
          <w:i/>
          <w:sz w:val="24"/>
          <w:szCs w:val="24"/>
        </w:rPr>
        <w:t>I</w:t>
      </w:r>
      <w:r w:rsidR="007D7702" w:rsidRPr="00CC710C">
        <w:rPr>
          <w:i/>
          <w:sz w:val="24"/>
          <w:szCs w:val="24"/>
        </w:rPr>
        <w:t>s that nurturing</w:t>
      </w:r>
      <w:r w:rsidR="00FA6744" w:rsidRPr="00CC710C">
        <w:rPr>
          <w:i/>
          <w:sz w:val="24"/>
          <w:szCs w:val="24"/>
        </w:rPr>
        <w:t xml:space="preserve"> best done in a community that journeys together and seeks to preserve and hand on that tradition</w:t>
      </w:r>
      <w:r w:rsidRPr="00CC710C">
        <w:rPr>
          <w:i/>
          <w:sz w:val="24"/>
          <w:szCs w:val="24"/>
        </w:rPr>
        <w:t>, or can I go it alone?</w:t>
      </w:r>
    </w:p>
    <w:p w:rsidR="00FA6744" w:rsidRPr="00CC710C" w:rsidRDefault="005C4453" w:rsidP="005C4453">
      <w:pPr>
        <w:pStyle w:val="ListParagraph"/>
        <w:numPr>
          <w:ilvl w:val="0"/>
          <w:numId w:val="2"/>
        </w:numPr>
        <w:rPr>
          <w:i/>
          <w:sz w:val="24"/>
          <w:szCs w:val="24"/>
        </w:rPr>
      </w:pPr>
      <w:r w:rsidRPr="00CC710C">
        <w:rPr>
          <w:i/>
          <w:sz w:val="24"/>
          <w:szCs w:val="24"/>
        </w:rPr>
        <w:t>Does</w:t>
      </w:r>
      <w:r w:rsidR="00FA6744" w:rsidRPr="00CC710C">
        <w:rPr>
          <w:i/>
          <w:sz w:val="24"/>
          <w:szCs w:val="24"/>
        </w:rPr>
        <w:t xml:space="preserve"> God </w:t>
      </w:r>
      <w:r w:rsidRPr="00CC710C">
        <w:rPr>
          <w:i/>
          <w:sz w:val="24"/>
          <w:szCs w:val="24"/>
        </w:rPr>
        <w:t xml:space="preserve">remain </w:t>
      </w:r>
      <w:r w:rsidR="00FA6744" w:rsidRPr="00CC710C">
        <w:rPr>
          <w:i/>
          <w:sz w:val="24"/>
          <w:szCs w:val="24"/>
        </w:rPr>
        <w:t>present in that community?</w:t>
      </w:r>
    </w:p>
    <w:p w:rsidR="00FA6744" w:rsidRPr="00CC710C" w:rsidRDefault="00686645" w:rsidP="00CB5334">
      <w:pPr>
        <w:rPr>
          <w:sz w:val="24"/>
          <w:szCs w:val="24"/>
        </w:rPr>
      </w:pPr>
      <w:r w:rsidRPr="00CC710C">
        <w:rPr>
          <w:sz w:val="24"/>
          <w:szCs w:val="24"/>
        </w:rPr>
        <w:t xml:space="preserve">That </w:t>
      </w:r>
      <w:r w:rsidR="005C4453" w:rsidRPr="00CC710C">
        <w:rPr>
          <w:sz w:val="24"/>
          <w:szCs w:val="24"/>
        </w:rPr>
        <w:t xml:space="preserve">discernment </w:t>
      </w:r>
      <w:r w:rsidRPr="00CC710C">
        <w:rPr>
          <w:sz w:val="24"/>
          <w:szCs w:val="24"/>
        </w:rPr>
        <w:t>can be put as a simple sentence, but it has five</w:t>
      </w:r>
      <w:r w:rsidR="00FA6744" w:rsidRPr="00CC710C">
        <w:rPr>
          <w:sz w:val="24"/>
          <w:szCs w:val="24"/>
        </w:rPr>
        <w:t xml:space="preserve"> distinct questions that I needed to answer in sequence. I think every human being needs to start on that sequence with real discernment worthy of Ignatius – of course your answe</w:t>
      </w:r>
      <w:r w:rsidR="007E6021" w:rsidRPr="00CC710C">
        <w:rPr>
          <w:sz w:val="24"/>
          <w:szCs w:val="24"/>
        </w:rPr>
        <w:t xml:space="preserve">rs will decide if you get </w:t>
      </w:r>
      <w:r w:rsidR="004E6368" w:rsidRPr="00CC710C">
        <w:rPr>
          <w:sz w:val="24"/>
          <w:szCs w:val="24"/>
        </w:rPr>
        <w:t>past the first one</w:t>
      </w:r>
      <w:r w:rsidRPr="00CC710C">
        <w:rPr>
          <w:sz w:val="24"/>
          <w:szCs w:val="24"/>
        </w:rPr>
        <w:t xml:space="preserve"> and stay on the same course, or head off on a different one</w:t>
      </w:r>
      <w:r w:rsidR="00FA6744" w:rsidRPr="00CC710C">
        <w:rPr>
          <w:sz w:val="24"/>
          <w:szCs w:val="24"/>
        </w:rPr>
        <w:t xml:space="preserve">. </w:t>
      </w:r>
      <w:r w:rsidR="00826F4C" w:rsidRPr="00CC710C">
        <w:rPr>
          <w:sz w:val="24"/>
          <w:szCs w:val="24"/>
        </w:rPr>
        <w:t>M</w:t>
      </w:r>
      <w:r w:rsidRPr="00CC710C">
        <w:rPr>
          <w:sz w:val="24"/>
          <w:szCs w:val="24"/>
        </w:rPr>
        <w:t>y answer</w:t>
      </w:r>
      <w:r w:rsidR="00826F4C" w:rsidRPr="00CC710C">
        <w:rPr>
          <w:sz w:val="24"/>
          <w:szCs w:val="24"/>
        </w:rPr>
        <w:t xml:space="preserve"> for the first questi</w:t>
      </w:r>
      <w:r w:rsidR="005C4453" w:rsidRPr="00CC710C">
        <w:rPr>
          <w:sz w:val="24"/>
          <w:szCs w:val="24"/>
        </w:rPr>
        <w:t xml:space="preserve">on was “I hope so” </w:t>
      </w:r>
      <w:r w:rsidR="00483917" w:rsidRPr="00CC710C">
        <w:rPr>
          <w:sz w:val="24"/>
          <w:szCs w:val="24"/>
        </w:rPr>
        <w:t xml:space="preserve">(an answer which draws from Fr Daven Day SJ and theologian John </w:t>
      </w:r>
      <w:proofErr w:type="spellStart"/>
      <w:r w:rsidR="00483917" w:rsidRPr="00CC710C">
        <w:rPr>
          <w:sz w:val="24"/>
          <w:szCs w:val="24"/>
        </w:rPr>
        <w:t>Haught</w:t>
      </w:r>
      <w:proofErr w:type="spellEnd"/>
      <w:r w:rsidR="00483917" w:rsidRPr="00CC710C">
        <w:rPr>
          <w:sz w:val="24"/>
          <w:szCs w:val="24"/>
        </w:rPr>
        <w:t>)</w:t>
      </w:r>
      <w:r w:rsidR="00826F4C" w:rsidRPr="00CC710C">
        <w:rPr>
          <w:sz w:val="24"/>
          <w:szCs w:val="24"/>
        </w:rPr>
        <w:t xml:space="preserve"> and the rest</w:t>
      </w:r>
      <w:r w:rsidRPr="00CC710C">
        <w:rPr>
          <w:sz w:val="24"/>
          <w:szCs w:val="24"/>
        </w:rPr>
        <w:t xml:space="preserve"> were </w:t>
      </w:r>
      <w:r w:rsidR="00826F4C" w:rsidRPr="00CC710C">
        <w:rPr>
          <w:sz w:val="24"/>
          <w:szCs w:val="24"/>
        </w:rPr>
        <w:t>answered “</w:t>
      </w:r>
      <w:r w:rsidRPr="00CC710C">
        <w:rPr>
          <w:sz w:val="24"/>
          <w:szCs w:val="24"/>
        </w:rPr>
        <w:t>yes</w:t>
      </w:r>
      <w:r w:rsidR="00826F4C" w:rsidRPr="00CC710C">
        <w:rPr>
          <w:sz w:val="24"/>
          <w:szCs w:val="24"/>
        </w:rPr>
        <w:t>” - which</w:t>
      </w:r>
      <w:r w:rsidR="00FA6744" w:rsidRPr="00CC710C">
        <w:rPr>
          <w:sz w:val="24"/>
          <w:szCs w:val="24"/>
        </w:rPr>
        <w:t xml:space="preserve"> meant I had no choice but to care.</w:t>
      </w:r>
    </w:p>
    <w:p w:rsidR="008B4444" w:rsidRPr="00CC710C" w:rsidRDefault="008B4444" w:rsidP="00CB5334">
      <w:pPr>
        <w:rPr>
          <w:sz w:val="24"/>
          <w:szCs w:val="24"/>
        </w:rPr>
      </w:pPr>
    </w:p>
    <w:p w:rsidR="00015702" w:rsidRPr="00CC710C" w:rsidRDefault="00015702" w:rsidP="00CB5334">
      <w:pPr>
        <w:rPr>
          <w:sz w:val="24"/>
          <w:szCs w:val="24"/>
        </w:rPr>
      </w:pPr>
      <w:r w:rsidRPr="00CC710C">
        <w:rPr>
          <w:sz w:val="24"/>
          <w:szCs w:val="24"/>
        </w:rPr>
        <w:t xml:space="preserve">So to the second question of whether the church needs the contribution of people like you and me, which takes me back to the Titanic. It may seem a harsh symbol for the church in Australia today, but </w:t>
      </w:r>
      <w:r w:rsidR="00BE23D8" w:rsidRPr="00CC710C">
        <w:rPr>
          <w:sz w:val="24"/>
          <w:szCs w:val="24"/>
        </w:rPr>
        <w:t xml:space="preserve">I suspect one of the </w:t>
      </w:r>
      <w:r w:rsidR="00924E9F" w:rsidRPr="00CC710C">
        <w:rPr>
          <w:sz w:val="24"/>
          <w:szCs w:val="24"/>
        </w:rPr>
        <w:t>few</w:t>
      </w:r>
      <w:r w:rsidR="00BE23D8" w:rsidRPr="00CC710C">
        <w:rPr>
          <w:sz w:val="24"/>
          <w:szCs w:val="24"/>
        </w:rPr>
        <w:t xml:space="preserve"> things that unite all of us with our vastly different views of where the church should head is a shared view that it is taking water quickly, and whilst it may not be sinking it is certainly in trouble. I argued last year that many of us shared a “view that our leadership has failed to live up to the challenge of presenting Christ here and present in the Australian community, with joy and confidence”. Sharing a view is fine, of course, but sharing responsibility is much tougher, and “our” leadership </w:t>
      </w:r>
      <w:r w:rsidR="00FA009F" w:rsidRPr="00CC710C">
        <w:rPr>
          <w:sz w:val="24"/>
          <w:szCs w:val="24"/>
        </w:rPr>
        <w:t xml:space="preserve">can’t stop with the bishops but </w:t>
      </w:r>
      <w:r w:rsidR="00BE23D8" w:rsidRPr="00CC710C">
        <w:rPr>
          <w:sz w:val="24"/>
          <w:szCs w:val="24"/>
        </w:rPr>
        <w:t xml:space="preserve">has to include </w:t>
      </w:r>
      <w:r w:rsidR="00924E9F" w:rsidRPr="00CC710C">
        <w:rPr>
          <w:sz w:val="24"/>
          <w:szCs w:val="24"/>
        </w:rPr>
        <w:t xml:space="preserve">all of </w:t>
      </w:r>
      <w:r w:rsidR="00BE23D8" w:rsidRPr="00CC710C">
        <w:rPr>
          <w:sz w:val="24"/>
          <w:szCs w:val="24"/>
        </w:rPr>
        <w:t>us.</w:t>
      </w:r>
    </w:p>
    <w:p w:rsidR="00FA009F" w:rsidRPr="00CC710C" w:rsidRDefault="00D7391C" w:rsidP="00CB5334">
      <w:pPr>
        <w:rPr>
          <w:sz w:val="24"/>
          <w:szCs w:val="24"/>
        </w:rPr>
      </w:pPr>
      <w:r w:rsidRPr="00CC710C">
        <w:rPr>
          <w:sz w:val="24"/>
          <w:szCs w:val="24"/>
        </w:rPr>
        <w:t xml:space="preserve">Now we all know that the ministries of the </w:t>
      </w:r>
      <w:r w:rsidR="00B96D95" w:rsidRPr="00CC710C">
        <w:rPr>
          <w:sz w:val="24"/>
          <w:szCs w:val="24"/>
        </w:rPr>
        <w:t>Church</w:t>
      </w:r>
      <w:r w:rsidRPr="00CC710C">
        <w:rPr>
          <w:sz w:val="24"/>
          <w:szCs w:val="24"/>
        </w:rPr>
        <w:t xml:space="preserve"> like </w:t>
      </w:r>
      <w:r w:rsidR="00B06445" w:rsidRPr="00CC710C">
        <w:rPr>
          <w:sz w:val="24"/>
          <w:szCs w:val="24"/>
        </w:rPr>
        <w:t>our schools and hospitals are</w:t>
      </w:r>
      <w:r w:rsidRPr="00CC710C">
        <w:rPr>
          <w:sz w:val="24"/>
          <w:szCs w:val="24"/>
        </w:rPr>
        <w:t xml:space="preserve"> by no means hitting the water line.</w:t>
      </w:r>
      <w:r w:rsidR="00924E9F" w:rsidRPr="00CC710C">
        <w:rPr>
          <w:sz w:val="24"/>
          <w:szCs w:val="24"/>
        </w:rPr>
        <w:t xml:space="preserve"> Nor are many of our p</w:t>
      </w:r>
      <w:r w:rsidR="00B06445" w:rsidRPr="00CC710C">
        <w:rPr>
          <w:sz w:val="24"/>
          <w:szCs w:val="24"/>
        </w:rPr>
        <w:t>arishes and other activities.</w:t>
      </w:r>
      <w:r w:rsidRPr="00CC710C">
        <w:rPr>
          <w:sz w:val="24"/>
          <w:szCs w:val="24"/>
        </w:rPr>
        <w:t xml:space="preserve"> But what is sinking is trust and respect for the </w:t>
      </w:r>
      <w:r w:rsidR="00F96244" w:rsidRPr="00CC710C">
        <w:rPr>
          <w:sz w:val="24"/>
          <w:szCs w:val="24"/>
        </w:rPr>
        <w:t xml:space="preserve">overall </w:t>
      </w:r>
      <w:r w:rsidRPr="00CC710C">
        <w:rPr>
          <w:sz w:val="24"/>
          <w:szCs w:val="24"/>
        </w:rPr>
        <w:t xml:space="preserve">role we </w:t>
      </w:r>
      <w:r w:rsidR="00EF1C8B" w:rsidRPr="00CC710C">
        <w:rPr>
          <w:sz w:val="24"/>
          <w:szCs w:val="24"/>
        </w:rPr>
        <w:t xml:space="preserve">all </w:t>
      </w:r>
      <w:r w:rsidRPr="00CC710C">
        <w:rPr>
          <w:sz w:val="24"/>
          <w:szCs w:val="24"/>
        </w:rPr>
        <w:t xml:space="preserve">play, and our ability to convey the joy of the Christian community and the relevance of Christ at its centre – and the </w:t>
      </w:r>
      <w:r w:rsidR="00C30AF8" w:rsidRPr="00CC710C">
        <w:rPr>
          <w:sz w:val="24"/>
          <w:szCs w:val="24"/>
        </w:rPr>
        <w:t>impact</w:t>
      </w:r>
      <w:r w:rsidRPr="00CC710C">
        <w:rPr>
          <w:sz w:val="24"/>
          <w:szCs w:val="24"/>
        </w:rPr>
        <w:t xml:space="preserve"> we continue to </w:t>
      </w:r>
      <w:r w:rsidR="00C30AF8" w:rsidRPr="00CC710C">
        <w:rPr>
          <w:sz w:val="24"/>
          <w:szCs w:val="24"/>
        </w:rPr>
        <w:t>have on</w:t>
      </w:r>
      <w:r w:rsidRPr="00CC710C">
        <w:rPr>
          <w:sz w:val="24"/>
          <w:szCs w:val="24"/>
        </w:rPr>
        <w:t xml:space="preserve"> Australian society.  I </w:t>
      </w:r>
      <w:r w:rsidR="00924E9F" w:rsidRPr="00CC710C">
        <w:rPr>
          <w:sz w:val="24"/>
          <w:szCs w:val="24"/>
        </w:rPr>
        <w:t>see</w:t>
      </w:r>
      <w:r w:rsidRPr="00CC710C">
        <w:rPr>
          <w:sz w:val="24"/>
          <w:szCs w:val="24"/>
        </w:rPr>
        <w:t xml:space="preserve"> it as one of the worst brand efforts ever </w:t>
      </w:r>
      <w:r w:rsidR="00924E9F" w:rsidRPr="00CC710C">
        <w:rPr>
          <w:sz w:val="24"/>
          <w:szCs w:val="24"/>
        </w:rPr>
        <w:t>experienced</w:t>
      </w:r>
      <w:r w:rsidRPr="00CC710C">
        <w:rPr>
          <w:sz w:val="24"/>
          <w:szCs w:val="24"/>
        </w:rPr>
        <w:t xml:space="preserve">– a </w:t>
      </w:r>
      <w:r w:rsidR="00F96244" w:rsidRPr="00CC710C">
        <w:rPr>
          <w:sz w:val="24"/>
          <w:szCs w:val="24"/>
        </w:rPr>
        <w:t>remarkabl</w:t>
      </w:r>
      <w:r w:rsidRPr="00CC710C">
        <w:rPr>
          <w:sz w:val="24"/>
          <w:szCs w:val="24"/>
        </w:rPr>
        <w:t>e product which we appear unable to defend.</w:t>
      </w:r>
      <w:r w:rsidR="00F96244" w:rsidRPr="00CC710C">
        <w:rPr>
          <w:sz w:val="24"/>
          <w:szCs w:val="24"/>
        </w:rPr>
        <w:t xml:space="preserve"> We may end up with hugely important ministries largely disconnected</w:t>
      </w:r>
      <w:r w:rsidR="00924E9F" w:rsidRPr="00CC710C">
        <w:rPr>
          <w:sz w:val="24"/>
          <w:szCs w:val="24"/>
        </w:rPr>
        <w:t>,</w:t>
      </w:r>
      <w:r w:rsidR="00F96244" w:rsidRPr="00CC710C">
        <w:rPr>
          <w:sz w:val="24"/>
          <w:szCs w:val="24"/>
        </w:rPr>
        <w:t xml:space="preserve"> not </w:t>
      </w:r>
      <w:r w:rsidR="00AD7893" w:rsidRPr="00CC710C">
        <w:rPr>
          <w:sz w:val="24"/>
          <w:szCs w:val="24"/>
        </w:rPr>
        <w:t>confident of their Divine dimension as key pillars of a community with God at its c</w:t>
      </w:r>
      <w:r w:rsidR="00296F94" w:rsidRPr="00CC710C">
        <w:rPr>
          <w:sz w:val="24"/>
          <w:szCs w:val="24"/>
        </w:rPr>
        <w:t>entre</w:t>
      </w:r>
      <w:r w:rsidR="00901D22" w:rsidRPr="00CC710C">
        <w:rPr>
          <w:sz w:val="24"/>
          <w:szCs w:val="24"/>
        </w:rPr>
        <w:t xml:space="preserve"> and drawing on the power of the Holy Spirit</w:t>
      </w:r>
      <w:r w:rsidR="00F96244" w:rsidRPr="00CC710C">
        <w:rPr>
          <w:sz w:val="24"/>
          <w:szCs w:val="24"/>
        </w:rPr>
        <w:t xml:space="preserve"> – and that sounds to</w:t>
      </w:r>
      <w:r w:rsidR="006F4F91" w:rsidRPr="00CC710C">
        <w:rPr>
          <w:sz w:val="24"/>
          <w:szCs w:val="24"/>
        </w:rPr>
        <w:t xml:space="preserve"> me</w:t>
      </w:r>
      <w:r w:rsidR="00F96244" w:rsidRPr="00CC710C">
        <w:rPr>
          <w:sz w:val="24"/>
          <w:szCs w:val="24"/>
        </w:rPr>
        <w:t xml:space="preserve"> like the ship sinks.</w:t>
      </w:r>
      <w:r w:rsidR="00EF1C8B" w:rsidRPr="00CC710C">
        <w:rPr>
          <w:sz w:val="24"/>
          <w:szCs w:val="24"/>
        </w:rPr>
        <w:t xml:space="preserve"> So there is a need</w:t>
      </w:r>
      <w:r w:rsidR="00924E9F" w:rsidRPr="00CC710C">
        <w:rPr>
          <w:sz w:val="24"/>
          <w:szCs w:val="24"/>
        </w:rPr>
        <w:t xml:space="preserve"> for all of us</w:t>
      </w:r>
      <w:r w:rsidR="00EF1C8B" w:rsidRPr="00CC710C">
        <w:rPr>
          <w:sz w:val="24"/>
          <w:szCs w:val="24"/>
        </w:rPr>
        <w:t xml:space="preserve">, and </w:t>
      </w:r>
      <w:r w:rsidR="00C30AF8" w:rsidRPr="00CC710C">
        <w:rPr>
          <w:sz w:val="24"/>
          <w:szCs w:val="24"/>
        </w:rPr>
        <w:t>it is urgent</w:t>
      </w:r>
      <w:r w:rsidR="00EF1C8B" w:rsidRPr="00CC710C">
        <w:rPr>
          <w:sz w:val="24"/>
          <w:szCs w:val="24"/>
        </w:rPr>
        <w:t>.</w:t>
      </w:r>
    </w:p>
    <w:p w:rsidR="006F4F91" w:rsidRPr="00CC710C" w:rsidRDefault="00686645" w:rsidP="00CB5334">
      <w:pPr>
        <w:rPr>
          <w:sz w:val="24"/>
          <w:szCs w:val="24"/>
        </w:rPr>
      </w:pPr>
      <w:r w:rsidRPr="00CC710C">
        <w:rPr>
          <w:sz w:val="24"/>
          <w:szCs w:val="24"/>
        </w:rPr>
        <w:t>Finally, i</w:t>
      </w:r>
      <w:r w:rsidR="00F96244" w:rsidRPr="00CC710C">
        <w:rPr>
          <w:sz w:val="24"/>
          <w:szCs w:val="24"/>
        </w:rPr>
        <w:t xml:space="preserve">f you are willing to take this journey </w:t>
      </w:r>
      <w:r w:rsidRPr="00CC710C">
        <w:rPr>
          <w:sz w:val="24"/>
          <w:szCs w:val="24"/>
        </w:rPr>
        <w:t>and accept that you have found yourself</w:t>
      </w:r>
      <w:r w:rsidR="00C30AF8" w:rsidRPr="00CC710C">
        <w:rPr>
          <w:sz w:val="24"/>
          <w:szCs w:val="24"/>
        </w:rPr>
        <w:t>, even unwittingly,</w:t>
      </w:r>
      <w:r w:rsidR="00924E9F" w:rsidRPr="00CC710C">
        <w:rPr>
          <w:sz w:val="24"/>
          <w:szCs w:val="24"/>
        </w:rPr>
        <w:t xml:space="preserve"> with some level of responsibility</w:t>
      </w:r>
      <w:r w:rsidRPr="00CC710C">
        <w:rPr>
          <w:sz w:val="24"/>
          <w:szCs w:val="24"/>
        </w:rPr>
        <w:t xml:space="preserve"> </w:t>
      </w:r>
      <w:r w:rsidR="00F96244" w:rsidRPr="00CC710C">
        <w:rPr>
          <w:sz w:val="24"/>
          <w:szCs w:val="24"/>
        </w:rPr>
        <w:t>you will get to the point of asking what changes of approach does it encourage, and then what a</w:t>
      </w:r>
      <w:r w:rsidR="00C30AF8" w:rsidRPr="00CC710C">
        <w:rPr>
          <w:sz w:val="24"/>
          <w:szCs w:val="24"/>
        </w:rPr>
        <w:t>m I supposed to be leading? Where</w:t>
      </w:r>
      <w:r w:rsidR="00F96244" w:rsidRPr="00CC710C">
        <w:rPr>
          <w:sz w:val="24"/>
          <w:szCs w:val="24"/>
        </w:rPr>
        <w:t xml:space="preserve"> is my church</w:t>
      </w:r>
      <w:r w:rsidR="00B06445" w:rsidRPr="00CC710C">
        <w:rPr>
          <w:sz w:val="24"/>
          <w:szCs w:val="24"/>
        </w:rPr>
        <w:t xml:space="preserve"> as a Mosman </w:t>
      </w:r>
      <w:proofErr w:type="spellStart"/>
      <w:r w:rsidR="00B06445" w:rsidRPr="00CC710C">
        <w:rPr>
          <w:sz w:val="24"/>
          <w:szCs w:val="24"/>
        </w:rPr>
        <w:t>Catenian</w:t>
      </w:r>
      <w:proofErr w:type="spellEnd"/>
      <w:r w:rsidR="00F96244" w:rsidRPr="00CC710C">
        <w:rPr>
          <w:sz w:val="24"/>
          <w:szCs w:val="24"/>
        </w:rPr>
        <w:t>?</w:t>
      </w:r>
    </w:p>
    <w:p w:rsidR="00B06445" w:rsidRPr="00CC710C" w:rsidRDefault="00B06445" w:rsidP="00CB5334">
      <w:pPr>
        <w:rPr>
          <w:sz w:val="24"/>
          <w:szCs w:val="24"/>
        </w:rPr>
      </w:pPr>
      <w:r w:rsidRPr="00CC710C">
        <w:rPr>
          <w:sz w:val="24"/>
          <w:szCs w:val="24"/>
        </w:rPr>
        <w:t>Firstly I think we all have to recognise that to varying extents we are on the California</w:t>
      </w:r>
      <w:r w:rsidR="009F125C" w:rsidRPr="00CC710C">
        <w:rPr>
          <w:sz w:val="24"/>
          <w:szCs w:val="24"/>
        </w:rPr>
        <w:t>n, and perhaps</w:t>
      </w:r>
      <w:r w:rsidR="00924E9F" w:rsidRPr="00CC710C">
        <w:rPr>
          <w:sz w:val="24"/>
          <w:szCs w:val="24"/>
        </w:rPr>
        <w:t xml:space="preserve"> it</w:t>
      </w:r>
      <w:r w:rsidR="009F125C" w:rsidRPr="00CC710C">
        <w:rPr>
          <w:sz w:val="24"/>
          <w:szCs w:val="24"/>
        </w:rPr>
        <w:t xml:space="preserve"> is worth asking how we got there. I suspect it has been coming for a very long time, and a remarkable quote from St Pope Pius X pi</w:t>
      </w:r>
      <w:r w:rsidR="00506EBA" w:rsidRPr="00CC710C">
        <w:rPr>
          <w:sz w:val="24"/>
          <w:szCs w:val="24"/>
        </w:rPr>
        <w:t xml:space="preserve">cked up in Fr Brian Lucas’s </w:t>
      </w:r>
      <w:r w:rsidR="00506EBA" w:rsidRPr="00CC710C">
        <w:rPr>
          <w:i/>
          <w:sz w:val="24"/>
          <w:szCs w:val="24"/>
        </w:rPr>
        <w:t>Church Administration Handbook</w:t>
      </w:r>
      <w:r w:rsidR="009F125C" w:rsidRPr="00CC710C">
        <w:rPr>
          <w:i/>
          <w:sz w:val="24"/>
          <w:szCs w:val="24"/>
        </w:rPr>
        <w:t xml:space="preserve"> </w:t>
      </w:r>
      <w:r w:rsidR="009F125C" w:rsidRPr="00CC710C">
        <w:rPr>
          <w:sz w:val="24"/>
          <w:szCs w:val="24"/>
        </w:rPr>
        <w:t>gives you a hint:</w:t>
      </w:r>
    </w:p>
    <w:p w:rsidR="008B4444" w:rsidRPr="00CC710C" w:rsidRDefault="008B4444" w:rsidP="00CB5334">
      <w:pPr>
        <w:rPr>
          <w:sz w:val="24"/>
          <w:szCs w:val="24"/>
        </w:rPr>
      </w:pPr>
    </w:p>
    <w:p w:rsidR="008B4444" w:rsidRPr="00CC710C" w:rsidRDefault="008B4444" w:rsidP="00CB5334">
      <w:pPr>
        <w:rPr>
          <w:sz w:val="24"/>
          <w:szCs w:val="24"/>
        </w:rPr>
      </w:pPr>
    </w:p>
    <w:p w:rsidR="009F125C" w:rsidRPr="00CC710C" w:rsidRDefault="009F125C" w:rsidP="00CB5334">
      <w:pPr>
        <w:rPr>
          <w:sz w:val="24"/>
          <w:szCs w:val="24"/>
        </w:rPr>
      </w:pPr>
      <w:r w:rsidRPr="00CC710C">
        <w:rPr>
          <w:sz w:val="24"/>
          <w:szCs w:val="24"/>
        </w:rPr>
        <w:t>“</w:t>
      </w:r>
      <w:r w:rsidR="00506EBA" w:rsidRPr="00CC710C">
        <w:rPr>
          <w:i/>
          <w:sz w:val="24"/>
          <w:szCs w:val="24"/>
        </w:rPr>
        <w:t xml:space="preserve">The Church is by its very nature an unequal society: it comprises two categories of person, the pastors and the flock. In the hierarchy alone reside the power and authority necessary to move and direct all the members of the society to its end. As for the many, they have no other right than to let themselves be guided and so follow their pastors in docility. </w:t>
      </w:r>
      <w:r w:rsidRPr="00CC710C">
        <w:rPr>
          <w:sz w:val="24"/>
          <w:szCs w:val="24"/>
        </w:rPr>
        <w:t>”</w:t>
      </w:r>
    </w:p>
    <w:p w:rsidR="009F125C" w:rsidRPr="00CC710C" w:rsidRDefault="009F125C" w:rsidP="00CB5334">
      <w:pPr>
        <w:rPr>
          <w:sz w:val="24"/>
          <w:szCs w:val="24"/>
        </w:rPr>
      </w:pPr>
      <w:r w:rsidRPr="00CC710C">
        <w:rPr>
          <w:sz w:val="24"/>
          <w:szCs w:val="24"/>
        </w:rPr>
        <w:t>If that does not dispatch you off to the Californian you must be very resilient – and that is a quote not from medieval times but 19</w:t>
      </w:r>
      <w:r w:rsidR="00506EBA" w:rsidRPr="00CC710C">
        <w:rPr>
          <w:sz w:val="24"/>
          <w:szCs w:val="24"/>
        </w:rPr>
        <w:t>06</w:t>
      </w:r>
      <w:r w:rsidRPr="00CC710C">
        <w:rPr>
          <w:sz w:val="24"/>
          <w:szCs w:val="24"/>
        </w:rPr>
        <w:t xml:space="preserve"> – just </w:t>
      </w:r>
      <w:r w:rsidR="00506EBA" w:rsidRPr="00CC710C">
        <w:rPr>
          <w:sz w:val="24"/>
          <w:szCs w:val="24"/>
        </w:rPr>
        <w:t>over 50 years before</w:t>
      </w:r>
      <w:r w:rsidRPr="00CC710C">
        <w:rPr>
          <w:sz w:val="24"/>
          <w:szCs w:val="24"/>
        </w:rPr>
        <w:t xml:space="preserve"> Vatican II changed it all and told us to change ships.</w:t>
      </w:r>
    </w:p>
    <w:p w:rsidR="00F96244" w:rsidRPr="00CC710C" w:rsidRDefault="00C30AF8" w:rsidP="00CB5334">
      <w:pPr>
        <w:rPr>
          <w:sz w:val="24"/>
          <w:szCs w:val="24"/>
        </w:rPr>
      </w:pPr>
      <w:r w:rsidRPr="00CC710C">
        <w:rPr>
          <w:sz w:val="24"/>
          <w:szCs w:val="24"/>
        </w:rPr>
        <w:t xml:space="preserve">The impact </w:t>
      </w:r>
      <w:r w:rsidR="00F96244" w:rsidRPr="00CC710C">
        <w:rPr>
          <w:sz w:val="24"/>
          <w:szCs w:val="24"/>
        </w:rPr>
        <w:t xml:space="preserve">of seeing yourself on the deck of the </w:t>
      </w:r>
      <w:proofErr w:type="spellStart"/>
      <w:r w:rsidR="00686645" w:rsidRPr="00CC710C">
        <w:rPr>
          <w:sz w:val="24"/>
          <w:szCs w:val="24"/>
        </w:rPr>
        <w:t>Carpathia</w:t>
      </w:r>
      <w:proofErr w:type="spellEnd"/>
      <w:r w:rsidR="00F96244" w:rsidRPr="00CC710C">
        <w:rPr>
          <w:sz w:val="24"/>
          <w:szCs w:val="24"/>
        </w:rPr>
        <w:t xml:space="preserve">, and not on the Californian, is profound. Several simple </w:t>
      </w:r>
      <w:r w:rsidR="00EF1C8B" w:rsidRPr="00CC710C">
        <w:rPr>
          <w:sz w:val="24"/>
          <w:szCs w:val="24"/>
        </w:rPr>
        <w:t xml:space="preserve">but important </w:t>
      </w:r>
      <w:r w:rsidR="00F96244" w:rsidRPr="00CC710C">
        <w:rPr>
          <w:sz w:val="24"/>
          <w:szCs w:val="24"/>
        </w:rPr>
        <w:t xml:space="preserve">changes </w:t>
      </w:r>
      <w:r w:rsidR="00EF1C8B" w:rsidRPr="00CC710C">
        <w:rPr>
          <w:sz w:val="24"/>
          <w:szCs w:val="24"/>
        </w:rPr>
        <w:t xml:space="preserve">of attitude </w:t>
      </w:r>
      <w:r w:rsidR="00F96244" w:rsidRPr="00CC710C">
        <w:rPr>
          <w:sz w:val="24"/>
          <w:szCs w:val="24"/>
        </w:rPr>
        <w:t xml:space="preserve">jumped out at me – the </w:t>
      </w:r>
      <w:r w:rsidRPr="00CC710C">
        <w:rPr>
          <w:sz w:val="24"/>
          <w:szCs w:val="24"/>
        </w:rPr>
        <w:t xml:space="preserve">first is an </w:t>
      </w:r>
      <w:r w:rsidR="00F96244" w:rsidRPr="00CC710C">
        <w:rPr>
          <w:sz w:val="24"/>
          <w:szCs w:val="24"/>
        </w:rPr>
        <w:t>obligation to take up Pope Francis’ call</w:t>
      </w:r>
      <w:r w:rsidR="009D4D81" w:rsidRPr="00CC710C">
        <w:rPr>
          <w:sz w:val="24"/>
          <w:szCs w:val="24"/>
        </w:rPr>
        <w:t xml:space="preserve"> to cast off the gloom – that wonderful quote that leadership does not come from those “</w:t>
      </w:r>
      <w:r w:rsidR="009D4D81" w:rsidRPr="00CC710C">
        <w:rPr>
          <w:b/>
          <w:i/>
          <w:sz w:val="24"/>
          <w:szCs w:val="24"/>
        </w:rPr>
        <w:t>who are dejected, discouraged, impatient, or anxious, but from those who have received the joy of Christ”</w:t>
      </w:r>
      <w:r w:rsidR="009D4D81" w:rsidRPr="00CC710C">
        <w:rPr>
          <w:sz w:val="24"/>
          <w:szCs w:val="24"/>
        </w:rPr>
        <w:t>. Then</w:t>
      </w:r>
      <w:r w:rsidRPr="00CC710C">
        <w:rPr>
          <w:sz w:val="24"/>
          <w:szCs w:val="24"/>
        </w:rPr>
        <w:t xml:space="preserve"> there is</w:t>
      </w:r>
      <w:r w:rsidR="009D4D81" w:rsidRPr="00CC710C">
        <w:rPr>
          <w:sz w:val="24"/>
          <w:szCs w:val="24"/>
        </w:rPr>
        <w:t xml:space="preserve"> the crucial ability and determination to pursue the trilogy of </w:t>
      </w:r>
      <w:r w:rsidR="00EF1C8B" w:rsidRPr="00CC710C">
        <w:rPr>
          <w:sz w:val="24"/>
          <w:szCs w:val="24"/>
        </w:rPr>
        <w:t xml:space="preserve">firstly </w:t>
      </w:r>
      <w:r w:rsidR="009D4D81" w:rsidRPr="00CC710C">
        <w:rPr>
          <w:sz w:val="24"/>
          <w:szCs w:val="24"/>
        </w:rPr>
        <w:t>humbly acknowledging our failures</w:t>
      </w:r>
      <w:r w:rsidR="00686645" w:rsidRPr="00CC710C">
        <w:rPr>
          <w:sz w:val="24"/>
          <w:szCs w:val="24"/>
        </w:rPr>
        <w:t xml:space="preserve"> (</w:t>
      </w:r>
      <w:r w:rsidR="009D4D81" w:rsidRPr="00CC710C">
        <w:rPr>
          <w:sz w:val="24"/>
          <w:szCs w:val="24"/>
        </w:rPr>
        <w:t>and ther</w:t>
      </w:r>
      <w:r w:rsidR="009F6CC1" w:rsidRPr="00CC710C">
        <w:rPr>
          <w:sz w:val="24"/>
          <w:szCs w:val="24"/>
        </w:rPr>
        <w:t>e have been some terrible ones</w:t>
      </w:r>
      <w:r w:rsidR="00AC2FDF" w:rsidRPr="00CC710C">
        <w:rPr>
          <w:sz w:val="24"/>
          <w:szCs w:val="24"/>
        </w:rPr>
        <w:t>, including but not solely sexual abuse</w:t>
      </w:r>
      <w:r w:rsidR="009F6CC1" w:rsidRPr="00CC710C">
        <w:rPr>
          <w:sz w:val="24"/>
          <w:szCs w:val="24"/>
        </w:rPr>
        <w:t>)</w:t>
      </w:r>
      <w:r w:rsidR="009D4D81" w:rsidRPr="00CC710C">
        <w:rPr>
          <w:sz w:val="24"/>
          <w:szCs w:val="24"/>
        </w:rPr>
        <w:t xml:space="preserve">, </w:t>
      </w:r>
      <w:r w:rsidR="00EF1C8B" w:rsidRPr="00CC710C">
        <w:rPr>
          <w:sz w:val="24"/>
          <w:szCs w:val="24"/>
        </w:rPr>
        <w:t xml:space="preserve">secondly </w:t>
      </w:r>
      <w:r w:rsidR="009D4D81" w:rsidRPr="00CC710C">
        <w:rPr>
          <w:sz w:val="24"/>
          <w:szCs w:val="24"/>
        </w:rPr>
        <w:t xml:space="preserve">continuing the </w:t>
      </w:r>
      <w:r w:rsidRPr="00CC710C">
        <w:rPr>
          <w:sz w:val="24"/>
          <w:szCs w:val="24"/>
        </w:rPr>
        <w:t xml:space="preserve">necessary and </w:t>
      </w:r>
      <w:r w:rsidR="009D4D81" w:rsidRPr="00CC710C">
        <w:rPr>
          <w:sz w:val="24"/>
          <w:szCs w:val="24"/>
        </w:rPr>
        <w:t xml:space="preserve">robust debate about change, and </w:t>
      </w:r>
      <w:r w:rsidR="00EF1C8B" w:rsidRPr="00CC710C">
        <w:rPr>
          <w:sz w:val="24"/>
          <w:szCs w:val="24"/>
        </w:rPr>
        <w:t xml:space="preserve">thirdly </w:t>
      </w:r>
      <w:r w:rsidR="009D4D81" w:rsidRPr="00CC710C">
        <w:rPr>
          <w:sz w:val="24"/>
          <w:szCs w:val="24"/>
        </w:rPr>
        <w:t>celebrating the inspiring work we do and the truly amazing people – including our clergy and religious – who do it.  You may think you can’t do all three – I say none of them work by themselves</w:t>
      </w:r>
      <w:r w:rsidR="00EF1C8B" w:rsidRPr="00CC710C">
        <w:rPr>
          <w:sz w:val="24"/>
          <w:szCs w:val="24"/>
        </w:rPr>
        <w:t>, and if we all focus on repentance and reform</w:t>
      </w:r>
      <w:r w:rsidRPr="00CC710C">
        <w:rPr>
          <w:sz w:val="24"/>
          <w:szCs w:val="24"/>
        </w:rPr>
        <w:t xml:space="preserve"> alone</w:t>
      </w:r>
      <w:r w:rsidR="00EF1C8B" w:rsidRPr="00CC710C">
        <w:rPr>
          <w:sz w:val="24"/>
          <w:szCs w:val="24"/>
        </w:rPr>
        <w:t xml:space="preserve">, and not </w:t>
      </w:r>
      <w:r w:rsidRPr="00CC710C">
        <w:rPr>
          <w:sz w:val="24"/>
          <w:szCs w:val="24"/>
        </w:rPr>
        <w:t xml:space="preserve">also on </w:t>
      </w:r>
      <w:r w:rsidR="00EF1C8B" w:rsidRPr="00CC710C">
        <w:rPr>
          <w:sz w:val="24"/>
          <w:szCs w:val="24"/>
        </w:rPr>
        <w:t>celebration, we will soon end up talking bitterly to ourselves</w:t>
      </w:r>
      <w:r w:rsidR="009D4D81" w:rsidRPr="00CC710C">
        <w:rPr>
          <w:sz w:val="24"/>
          <w:szCs w:val="24"/>
        </w:rPr>
        <w:t>.</w:t>
      </w:r>
    </w:p>
    <w:p w:rsidR="007064E3" w:rsidRPr="00CC710C" w:rsidRDefault="007064E3" w:rsidP="00CB5334">
      <w:pPr>
        <w:rPr>
          <w:sz w:val="24"/>
          <w:szCs w:val="24"/>
        </w:rPr>
      </w:pPr>
      <w:r w:rsidRPr="00CC710C">
        <w:rPr>
          <w:sz w:val="24"/>
          <w:szCs w:val="24"/>
        </w:rPr>
        <w:t>And for those who cannot find inspiring work to balance the other legs of the trilogy I would urge you to look again. The Church communicates a lot, but it is not easy to get an overall sense of it. But just in the two areas where Mar</w:t>
      </w:r>
      <w:r w:rsidR="00C30AF8" w:rsidRPr="00CC710C">
        <w:rPr>
          <w:sz w:val="24"/>
          <w:szCs w:val="24"/>
        </w:rPr>
        <w:t xml:space="preserve">y </w:t>
      </w:r>
      <w:proofErr w:type="spellStart"/>
      <w:r w:rsidR="00C30AF8" w:rsidRPr="00CC710C">
        <w:rPr>
          <w:sz w:val="24"/>
          <w:szCs w:val="24"/>
        </w:rPr>
        <w:t>Aikenhead</w:t>
      </w:r>
      <w:proofErr w:type="spellEnd"/>
      <w:r w:rsidR="00C30AF8" w:rsidRPr="00CC710C">
        <w:rPr>
          <w:sz w:val="24"/>
          <w:szCs w:val="24"/>
        </w:rPr>
        <w:t xml:space="preserve"> works – health and e</w:t>
      </w:r>
      <w:r w:rsidRPr="00CC710C">
        <w:rPr>
          <w:sz w:val="24"/>
          <w:szCs w:val="24"/>
        </w:rPr>
        <w:t>ducation – the impact is incredible. Even the statistics – 768,00</w:t>
      </w:r>
      <w:r w:rsidR="007B056B" w:rsidRPr="00CC710C">
        <w:rPr>
          <w:sz w:val="24"/>
          <w:szCs w:val="24"/>
        </w:rPr>
        <w:t>0</w:t>
      </w:r>
      <w:r w:rsidRPr="00CC710C">
        <w:rPr>
          <w:sz w:val="24"/>
          <w:szCs w:val="24"/>
        </w:rPr>
        <w:t xml:space="preserve"> students in 1,750 schools, nearly 100,000 staff, capital works we funded of $1.5 billion annually, and in health and aged care 25,000 places in aged care, 10,000 hospital beds, 83,000 staff – tell a story that needs to be </w:t>
      </w:r>
      <w:r w:rsidR="00C30AF8" w:rsidRPr="00CC710C">
        <w:rPr>
          <w:sz w:val="24"/>
          <w:szCs w:val="24"/>
        </w:rPr>
        <w:t>heard</w:t>
      </w:r>
      <w:r w:rsidRPr="00CC710C">
        <w:rPr>
          <w:sz w:val="24"/>
          <w:szCs w:val="24"/>
        </w:rPr>
        <w:t xml:space="preserve">. And </w:t>
      </w:r>
      <w:r w:rsidR="00B96D95" w:rsidRPr="00CC710C">
        <w:rPr>
          <w:sz w:val="24"/>
          <w:szCs w:val="24"/>
        </w:rPr>
        <w:t>they are just two areas, and just the Catholics – and within all of that work astonishing stories of goodness and sacrifice lie</w:t>
      </w:r>
      <w:r w:rsidRPr="00CC710C">
        <w:rPr>
          <w:sz w:val="24"/>
          <w:szCs w:val="24"/>
        </w:rPr>
        <w:t>.</w:t>
      </w:r>
      <w:r w:rsidR="00EF1C8B" w:rsidRPr="00CC710C">
        <w:rPr>
          <w:sz w:val="24"/>
          <w:szCs w:val="24"/>
        </w:rPr>
        <w:t xml:space="preserve"> You all know this – you see it in </w:t>
      </w:r>
      <w:r w:rsidR="009F125C" w:rsidRPr="00CC710C">
        <w:rPr>
          <w:sz w:val="24"/>
          <w:szCs w:val="24"/>
        </w:rPr>
        <w:t>your parishes, our schools</w:t>
      </w:r>
      <w:r w:rsidR="00EF1C8B" w:rsidRPr="00CC710C">
        <w:rPr>
          <w:sz w:val="24"/>
          <w:szCs w:val="24"/>
        </w:rPr>
        <w:t xml:space="preserve"> our hospitals </w:t>
      </w:r>
      <w:r w:rsidR="00CF4B1F" w:rsidRPr="00CC710C">
        <w:rPr>
          <w:sz w:val="24"/>
          <w:szCs w:val="24"/>
        </w:rPr>
        <w:t xml:space="preserve">and social services </w:t>
      </w:r>
      <w:r w:rsidR="00EF1C8B" w:rsidRPr="00CC710C">
        <w:rPr>
          <w:sz w:val="24"/>
          <w:szCs w:val="24"/>
        </w:rPr>
        <w:t>every day.</w:t>
      </w:r>
      <w:r w:rsidR="009F125C" w:rsidRPr="00CC710C">
        <w:rPr>
          <w:sz w:val="24"/>
          <w:szCs w:val="24"/>
        </w:rPr>
        <w:t xml:space="preserve"> You see it in your chain of circles in the </w:t>
      </w:r>
      <w:proofErr w:type="spellStart"/>
      <w:r w:rsidR="009F125C" w:rsidRPr="00CC710C">
        <w:rPr>
          <w:sz w:val="24"/>
          <w:szCs w:val="24"/>
        </w:rPr>
        <w:t>Catenian</w:t>
      </w:r>
      <w:proofErr w:type="spellEnd"/>
      <w:r w:rsidR="009F125C" w:rsidRPr="00CC710C">
        <w:rPr>
          <w:sz w:val="24"/>
          <w:szCs w:val="24"/>
        </w:rPr>
        <w:t xml:space="preserve"> movement, which is built on the recognition of the value of a shared faith based friendship and its impact on making you better men in your five areas of ambition.</w:t>
      </w:r>
    </w:p>
    <w:p w:rsidR="006F4F91" w:rsidRPr="00CC710C" w:rsidRDefault="006F4F91" w:rsidP="00CB5334">
      <w:pPr>
        <w:rPr>
          <w:sz w:val="24"/>
          <w:szCs w:val="24"/>
        </w:rPr>
      </w:pPr>
      <w:r w:rsidRPr="00CC710C">
        <w:rPr>
          <w:sz w:val="24"/>
          <w:szCs w:val="24"/>
        </w:rPr>
        <w:t xml:space="preserve">But we also need to work out where our church lies, and that again is very individual. This is </w:t>
      </w:r>
      <w:r w:rsidR="00506EBA" w:rsidRPr="00CC710C">
        <w:rPr>
          <w:sz w:val="24"/>
          <w:szCs w:val="24"/>
        </w:rPr>
        <w:t>the area where I have spent</w:t>
      </w:r>
      <w:r w:rsidRPr="00CC710C">
        <w:rPr>
          <w:sz w:val="24"/>
          <w:szCs w:val="24"/>
        </w:rPr>
        <w:t xml:space="preserve"> time since the original speech, and in doing so I will try to respond to the challenge </w:t>
      </w:r>
      <w:r w:rsidR="003E4FC4" w:rsidRPr="00CC710C">
        <w:rPr>
          <w:sz w:val="24"/>
          <w:szCs w:val="24"/>
        </w:rPr>
        <w:t>we all face that we live in a world, and in</w:t>
      </w:r>
      <w:r w:rsidR="00506EBA" w:rsidRPr="00CC710C">
        <w:rPr>
          <w:sz w:val="24"/>
          <w:szCs w:val="24"/>
        </w:rPr>
        <w:t xml:space="preserve"> families, where the Church many</w:t>
      </w:r>
      <w:r w:rsidR="003E4FC4" w:rsidRPr="00CC710C">
        <w:rPr>
          <w:sz w:val="24"/>
          <w:szCs w:val="24"/>
        </w:rPr>
        <w:t xml:space="preserve"> know does not seem to deserve their trust, and thus their leadership commitment.</w:t>
      </w:r>
    </w:p>
    <w:p w:rsidR="00F531F1" w:rsidRPr="00CC710C" w:rsidRDefault="00F531F1" w:rsidP="00CB5334">
      <w:pPr>
        <w:rPr>
          <w:sz w:val="24"/>
          <w:szCs w:val="24"/>
        </w:rPr>
      </w:pPr>
      <w:r w:rsidRPr="00CC710C">
        <w:rPr>
          <w:sz w:val="24"/>
          <w:szCs w:val="24"/>
        </w:rPr>
        <w:t xml:space="preserve">I </w:t>
      </w:r>
      <w:r w:rsidR="00CF4B1F" w:rsidRPr="00CC710C">
        <w:rPr>
          <w:sz w:val="24"/>
          <w:szCs w:val="24"/>
        </w:rPr>
        <w:t xml:space="preserve">do not pretend to </w:t>
      </w:r>
      <w:r w:rsidRPr="00CC710C">
        <w:rPr>
          <w:sz w:val="24"/>
          <w:szCs w:val="24"/>
        </w:rPr>
        <w:t xml:space="preserve">have </w:t>
      </w:r>
      <w:r w:rsidR="00CF4B1F" w:rsidRPr="00CC710C">
        <w:rPr>
          <w:sz w:val="24"/>
          <w:szCs w:val="24"/>
        </w:rPr>
        <w:t>a</w:t>
      </w:r>
      <w:r w:rsidRPr="00CC710C">
        <w:rPr>
          <w:sz w:val="24"/>
          <w:szCs w:val="24"/>
        </w:rPr>
        <w:t xml:space="preserve"> settled answer for this challenge, which will be familiar to many of you </w:t>
      </w:r>
      <w:r w:rsidR="00FE56C2" w:rsidRPr="00CC710C">
        <w:rPr>
          <w:sz w:val="24"/>
          <w:szCs w:val="24"/>
        </w:rPr>
        <w:t>participating tonight</w:t>
      </w:r>
      <w:r w:rsidRPr="00CC710C">
        <w:rPr>
          <w:sz w:val="24"/>
          <w:szCs w:val="24"/>
        </w:rPr>
        <w:t xml:space="preserve">. The closest I have come is to go back to the 5 questions on </w:t>
      </w:r>
      <w:r w:rsidRPr="00CC710C">
        <w:rPr>
          <w:b/>
          <w:sz w:val="24"/>
          <w:szCs w:val="24"/>
        </w:rPr>
        <w:t>do I care</w:t>
      </w:r>
      <w:r w:rsidRPr="00CC710C">
        <w:rPr>
          <w:sz w:val="24"/>
          <w:szCs w:val="24"/>
        </w:rPr>
        <w:t xml:space="preserve">, and focus on the fourth – </w:t>
      </w:r>
      <w:r w:rsidR="00CF4B1F" w:rsidRPr="00CC710C">
        <w:rPr>
          <w:i/>
          <w:sz w:val="24"/>
          <w:szCs w:val="24"/>
        </w:rPr>
        <w:t xml:space="preserve">“is that nurturing </w:t>
      </w:r>
      <w:r w:rsidRPr="00CC710C">
        <w:rPr>
          <w:i/>
          <w:sz w:val="24"/>
          <w:szCs w:val="24"/>
        </w:rPr>
        <w:t>best done in a community that journeys together and seeks to preserve and hand on the tradition”.</w:t>
      </w:r>
      <w:r w:rsidRPr="00CC710C">
        <w:rPr>
          <w:sz w:val="24"/>
          <w:szCs w:val="24"/>
        </w:rPr>
        <w:t xml:space="preserve"> This does not </w:t>
      </w:r>
      <w:r w:rsidR="00B7384B" w:rsidRPr="00CC710C">
        <w:rPr>
          <w:sz w:val="24"/>
          <w:szCs w:val="24"/>
        </w:rPr>
        <w:t>focus on</w:t>
      </w:r>
      <w:r w:rsidRPr="00CC710C">
        <w:rPr>
          <w:sz w:val="24"/>
          <w:szCs w:val="24"/>
        </w:rPr>
        <w:t xml:space="preserve"> any particular structure, or priests, or bishops</w:t>
      </w:r>
      <w:r w:rsidR="00C53089" w:rsidRPr="00CC710C">
        <w:rPr>
          <w:sz w:val="24"/>
          <w:szCs w:val="24"/>
        </w:rPr>
        <w:t xml:space="preserve"> –</w:t>
      </w:r>
      <w:r w:rsidR="00B7384B" w:rsidRPr="00CC710C">
        <w:rPr>
          <w:sz w:val="24"/>
          <w:szCs w:val="24"/>
        </w:rPr>
        <w:t>however important they all are -</w:t>
      </w:r>
      <w:r w:rsidR="00506EBA" w:rsidRPr="00CC710C">
        <w:rPr>
          <w:sz w:val="24"/>
          <w:szCs w:val="24"/>
        </w:rPr>
        <w:t xml:space="preserve"> but</w:t>
      </w:r>
      <w:r w:rsidR="00F73445" w:rsidRPr="00CC710C">
        <w:rPr>
          <w:sz w:val="24"/>
          <w:szCs w:val="24"/>
        </w:rPr>
        <w:t xml:space="preserve"> </w:t>
      </w:r>
      <w:r w:rsidR="00B7384B" w:rsidRPr="00CC710C">
        <w:rPr>
          <w:sz w:val="24"/>
          <w:szCs w:val="24"/>
        </w:rPr>
        <w:t>looks more to</w:t>
      </w:r>
      <w:r w:rsidR="00F73445" w:rsidRPr="00CC710C">
        <w:rPr>
          <w:sz w:val="24"/>
          <w:szCs w:val="24"/>
        </w:rPr>
        <w:t xml:space="preserve"> a </w:t>
      </w:r>
      <w:r w:rsidR="00B7384B" w:rsidRPr="00CC710C">
        <w:rPr>
          <w:sz w:val="24"/>
          <w:szCs w:val="24"/>
        </w:rPr>
        <w:t xml:space="preserve">nurturing </w:t>
      </w:r>
      <w:r w:rsidR="00F73445" w:rsidRPr="00CC710C">
        <w:rPr>
          <w:sz w:val="24"/>
          <w:szCs w:val="24"/>
        </w:rPr>
        <w:t>community. This may be the</w:t>
      </w:r>
      <w:r w:rsidR="00C53089" w:rsidRPr="00CC710C">
        <w:rPr>
          <w:sz w:val="24"/>
          <w:szCs w:val="24"/>
        </w:rPr>
        <w:t xml:space="preserve"> </w:t>
      </w:r>
      <w:r w:rsidR="00B7384B" w:rsidRPr="00CC710C">
        <w:rPr>
          <w:sz w:val="24"/>
          <w:szCs w:val="24"/>
        </w:rPr>
        <w:t xml:space="preserve">part of the </w:t>
      </w:r>
      <w:r w:rsidR="00C53089" w:rsidRPr="00CC710C">
        <w:rPr>
          <w:sz w:val="24"/>
          <w:szCs w:val="24"/>
        </w:rPr>
        <w:t>church</w:t>
      </w:r>
      <w:r w:rsidR="00F73445" w:rsidRPr="00CC710C">
        <w:rPr>
          <w:sz w:val="24"/>
          <w:szCs w:val="24"/>
        </w:rPr>
        <w:t xml:space="preserve"> </w:t>
      </w:r>
      <w:r w:rsidR="00B7384B" w:rsidRPr="00CC710C">
        <w:rPr>
          <w:sz w:val="24"/>
          <w:szCs w:val="24"/>
        </w:rPr>
        <w:t xml:space="preserve">where </w:t>
      </w:r>
      <w:r w:rsidR="00F73445" w:rsidRPr="00CC710C">
        <w:rPr>
          <w:sz w:val="24"/>
          <w:szCs w:val="24"/>
        </w:rPr>
        <w:t>the next generation</w:t>
      </w:r>
      <w:r w:rsidR="00C53089" w:rsidRPr="00CC710C">
        <w:rPr>
          <w:sz w:val="24"/>
          <w:szCs w:val="24"/>
        </w:rPr>
        <w:t xml:space="preserve"> </w:t>
      </w:r>
      <w:r w:rsidR="00B7384B" w:rsidRPr="00CC710C">
        <w:rPr>
          <w:sz w:val="24"/>
          <w:szCs w:val="24"/>
        </w:rPr>
        <w:t xml:space="preserve">can first land </w:t>
      </w:r>
      <w:r w:rsidR="00C53089" w:rsidRPr="00CC710C">
        <w:rPr>
          <w:sz w:val="24"/>
          <w:szCs w:val="24"/>
        </w:rPr>
        <w:t xml:space="preserve">– a community – </w:t>
      </w:r>
      <w:r w:rsidR="009F6CC1" w:rsidRPr="00CC710C">
        <w:rPr>
          <w:sz w:val="24"/>
          <w:szCs w:val="24"/>
        </w:rPr>
        <w:t xml:space="preserve">the people of God - </w:t>
      </w:r>
      <w:r w:rsidR="00C53089" w:rsidRPr="00CC710C">
        <w:rPr>
          <w:sz w:val="24"/>
          <w:szCs w:val="24"/>
        </w:rPr>
        <w:t xml:space="preserve">and it can be found, and loved, in every school, and parish, and home – or in Rome itself if that is where you look. </w:t>
      </w:r>
      <w:r w:rsidR="00B7384B" w:rsidRPr="00CC710C">
        <w:rPr>
          <w:sz w:val="24"/>
          <w:szCs w:val="24"/>
        </w:rPr>
        <w:t xml:space="preserve">Structure is important, of course, especially if it enjoys Divine sanction, but that is not necessarily where all are called to serve. </w:t>
      </w:r>
      <w:r w:rsidR="00C53089" w:rsidRPr="00CC710C">
        <w:rPr>
          <w:sz w:val="24"/>
          <w:szCs w:val="24"/>
        </w:rPr>
        <w:t xml:space="preserve">So to those on the deck of the Californian, watching from a safe distance, I think we need to say that </w:t>
      </w:r>
      <w:r w:rsidR="009F6CC1" w:rsidRPr="00CC710C">
        <w:rPr>
          <w:sz w:val="24"/>
          <w:szCs w:val="24"/>
        </w:rPr>
        <w:t xml:space="preserve">the captain of the </w:t>
      </w:r>
      <w:proofErr w:type="spellStart"/>
      <w:r w:rsidR="009F6CC1" w:rsidRPr="00CC710C">
        <w:rPr>
          <w:sz w:val="24"/>
          <w:szCs w:val="24"/>
        </w:rPr>
        <w:t>Carpathia</w:t>
      </w:r>
      <w:proofErr w:type="spellEnd"/>
      <w:r w:rsidR="009F6CC1" w:rsidRPr="00CC710C">
        <w:rPr>
          <w:sz w:val="24"/>
          <w:szCs w:val="24"/>
        </w:rPr>
        <w:t xml:space="preserve"> never intended to save the Titanic – he came</w:t>
      </w:r>
      <w:r w:rsidR="00C53089" w:rsidRPr="00CC710C">
        <w:rPr>
          <w:sz w:val="24"/>
          <w:szCs w:val="24"/>
        </w:rPr>
        <w:t xml:space="preserve"> for the people in the boats.</w:t>
      </w:r>
    </w:p>
    <w:p w:rsidR="00C53089" w:rsidRPr="00CC710C" w:rsidRDefault="00C53089" w:rsidP="00CB5334">
      <w:pPr>
        <w:rPr>
          <w:sz w:val="24"/>
          <w:szCs w:val="24"/>
        </w:rPr>
      </w:pPr>
      <w:r w:rsidRPr="00CC710C">
        <w:rPr>
          <w:sz w:val="24"/>
          <w:szCs w:val="24"/>
        </w:rPr>
        <w:t xml:space="preserve">Fr Frank Brennan SJ </w:t>
      </w:r>
      <w:r w:rsidR="009F6CC1" w:rsidRPr="00CC710C">
        <w:rPr>
          <w:sz w:val="24"/>
          <w:szCs w:val="24"/>
        </w:rPr>
        <w:t>advised me</w:t>
      </w:r>
      <w:r w:rsidRPr="00CC710C">
        <w:rPr>
          <w:sz w:val="24"/>
          <w:szCs w:val="24"/>
        </w:rPr>
        <w:t xml:space="preserve"> that wherever this journey </w:t>
      </w:r>
      <w:r w:rsidR="009F6CC1" w:rsidRPr="00CC710C">
        <w:rPr>
          <w:sz w:val="24"/>
          <w:szCs w:val="24"/>
        </w:rPr>
        <w:t>of leadership took us all our</w:t>
      </w:r>
      <w:r w:rsidRPr="00CC710C">
        <w:rPr>
          <w:sz w:val="24"/>
          <w:szCs w:val="24"/>
        </w:rPr>
        <w:t xml:space="preserve"> most important responsibility as a ch</w:t>
      </w:r>
      <w:r w:rsidR="00F73445" w:rsidRPr="00CC710C">
        <w:rPr>
          <w:sz w:val="24"/>
          <w:szCs w:val="24"/>
        </w:rPr>
        <w:t>urch leader was in the place of each person’s</w:t>
      </w:r>
      <w:r w:rsidRPr="00CC710C">
        <w:rPr>
          <w:sz w:val="24"/>
          <w:szCs w:val="24"/>
        </w:rPr>
        <w:t xml:space="preserve"> own ministry – in </w:t>
      </w:r>
      <w:r w:rsidR="009F6CC1" w:rsidRPr="00CC710C">
        <w:rPr>
          <w:sz w:val="24"/>
          <w:szCs w:val="24"/>
        </w:rPr>
        <w:t xml:space="preserve">my case </w:t>
      </w:r>
      <w:r w:rsidR="00F73445" w:rsidRPr="00CC710C">
        <w:rPr>
          <w:sz w:val="24"/>
          <w:szCs w:val="24"/>
        </w:rPr>
        <w:t xml:space="preserve">primarily </w:t>
      </w:r>
      <w:r w:rsidRPr="00CC710C">
        <w:rPr>
          <w:sz w:val="24"/>
          <w:szCs w:val="24"/>
        </w:rPr>
        <w:t>t</w:t>
      </w:r>
      <w:r w:rsidR="00506EBA" w:rsidRPr="00CC710C">
        <w:rPr>
          <w:sz w:val="24"/>
          <w:szCs w:val="24"/>
        </w:rPr>
        <w:t>he board of St Vincent’s Health</w:t>
      </w:r>
      <w:r w:rsidRPr="00CC710C">
        <w:rPr>
          <w:sz w:val="24"/>
          <w:szCs w:val="24"/>
        </w:rPr>
        <w:t>. Like much of Frank’s advice discernment is needed, and I firs</w:t>
      </w:r>
      <w:r w:rsidR="009F6CC1" w:rsidRPr="00CC710C">
        <w:rPr>
          <w:sz w:val="24"/>
          <w:szCs w:val="24"/>
        </w:rPr>
        <w:t>t thought he was discouraging us</w:t>
      </w:r>
      <w:r w:rsidRPr="00CC710C">
        <w:rPr>
          <w:sz w:val="24"/>
          <w:szCs w:val="24"/>
        </w:rPr>
        <w:t xml:space="preserve"> from getting too involve</w:t>
      </w:r>
      <w:r w:rsidR="00FE56C2" w:rsidRPr="00CC710C">
        <w:rPr>
          <w:sz w:val="24"/>
          <w:szCs w:val="24"/>
        </w:rPr>
        <w:t>d in Church affairs – as if our</w:t>
      </w:r>
      <w:r w:rsidRPr="00CC710C">
        <w:rPr>
          <w:sz w:val="24"/>
          <w:szCs w:val="24"/>
        </w:rPr>
        <w:t xml:space="preserve"> leadership was confined. But the wisdom of the advice is </w:t>
      </w:r>
      <w:r w:rsidR="00506EBA" w:rsidRPr="00CC710C">
        <w:rPr>
          <w:sz w:val="24"/>
          <w:szCs w:val="24"/>
        </w:rPr>
        <w:t>clear when you see</w:t>
      </w:r>
      <w:r w:rsidRPr="00CC710C">
        <w:rPr>
          <w:sz w:val="24"/>
          <w:szCs w:val="24"/>
        </w:rPr>
        <w:t xml:space="preserve"> the church as the community</w:t>
      </w:r>
      <w:r w:rsidR="00F73445" w:rsidRPr="00CC710C">
        <w:rPr>
          <w:sz w:val="24"/>
          <w:szCs w:val="24"/>
        </w:rPr>
        <w:t xml:space="preserve"> of God, nurturing our spiritual lives and passing on this divine tradition.</w:t>
      </w:r>
      <w:r w:rsidRPr="00CC710C">
        <w:rPr>
          <w:sz w:val="24"/>
          <w:szCs w:val="24"/>
        </w:rPr>
        <w:t xml:space="preserve"> If the church is the people of God, and your leadership comes from your role as </w:t>
      </w:r>
      <w:r w:rsidR="00826F4C" w:rsidRPr="00CC710C">
        <w:rPr>
          <w:sz w:val="24"/>
          <w:szCs w:val="24"/>
        </w:rPr>
        <w:t>par</w:t>
      </w:r>
      <w:r w:rsidR="003E4FC4" w:rsidRPr="00CC710C">
        <w:rPr>
          <w:sz w:val="24"/>
          <w:szCs w:val="24"/>
        </w:rPr>
        <w:t xml:space="preserve">ishioner, or </w:t>
      </w:r>
      <w:proofErr w:type="spellStart"/>
      <w:r w:rsidR="003E4FC4" w:rsidRPr="00CC710C">
        <w:rPr>
          <w:sz w:val="24"/>
          <w:szCs w:val="24"/>
        </w:rPr>
        <w:t>Catenian</w:t>
      </w:r>
      <w:proofErr w:type="spellEnd"/>
      <w:r w:rsidR="003E4FC4" w:rsidRPr="00CC710C">
        <w:rPr>
          <w:sz w:val="24"/>
          <w:szCs w:val="24"/>
        </w:rPr>
        <w:t xml:space="preserve"> member, or parent</w:t>
      </w:r>
      <w:r w:rsidR="00826F4C" w:rsidRPr="00CC710C">
        <w:rPr>
          <w:sz w:val="24"/>
          <w:szCs w:val="24"/>
        </w:rPr>
        <w:t xml:space="preserve"> or student, </w:t>
      </w:r>
      <w:r w:rsidRPr="00CC710C">
        <w:rPr>
          <w:sz w:val="24"/>
          <w:szCs w:val="24"/>
        </w:rPr>
        <w:t>teacher</w:t>
      </w:r>
      <w:r w:rsidR="003E4FC4" w:rsidRPr="00CC710C">
        <w:rPr>
          <w:sz w:val="24"/>
          <w:szCs w:val="24"/>
        </w:rPr>
        <w:t xml:space="preserve"> or board</w:t>
      </w:r>
      <w:r w:rsidRPr="00CC710C">
        <w:rPr>
          <w:sz w:val="24"/>
          <w:szCs w:val="24"/>
        </w:rPr>
        <w:t xml:space="preserve"> member</w:t>
      </w:r>
      <w:r w:rsidR="007375AA" w:rsidRPr="00CC710C">
        <w:rPr>
          <w:sz w:val="24"/>
          <w:szCs w:val="24"/>
        </w:rPr>
        <w:t>, then that is wh</w:t>
      </w:r>
      <w:r w:rsidR="00826F4C" w:rsidRPr="00CC710C">
        <w:rPr>
          <w:sz w:val="24"/>
          <w:szCs w:val="24"/>
        </w:rPr>
        <w:t>ere</w:t>
      </w:r>
      <w:r w:rsidR="007375AA" w:rsidRPr="00CC710C">
        <w:rPr>
          <w:sz w:val="24"/>
          <w:szCs w:val="24"/>
        </w:rPr>
        <w:t xml:space="preserve"> you are </w:t>
      </w:r>
      <w:r w:rsidR="00FE56C2" w:rsidRPr="00CC710C">
        <w:rPr>
          <w:sz w:val="24"/>
          <w:szCs w:val="24"/>
        </w:rPr>
        <w:t xml:space="preserve">first </w:t>
      </w:r>
      <w:r w:rsidR="007375AA" w:rsidRPr="00CC710C">
        <w:rPr>
          <w:sz w:val="24"/>
          <w:szCs w:val="24"/>
        </w:rPr>
        <w:t>called to</w:t>
      </w:r>
      <w:r w:rsidR="00C67AE3" w:rsidRPr="00CC710C">
        <w:rPr>
          <w:sz w:val="24"/>
          <w:szCs w:val="24"/>
        </w:rPr>
        <w:t xml:space="preserve"> serve</w:t>
      </w:r>
      <w:r w:rsidR="007375AA" w:rsidRPr="00CC710C">
        <w:rPr>
          <w:sz w:val="24"/>
          <w:szCs w:val="24"/>
        </w:rPr>
        <w:t>.</w:t>
      </w:r>
      <w:r w:rsidR="00B7384B" w:rsidRPr="00CC710C">
        <w:rPr>
          <w:sz w:val="24"/>
          <w:szCs w:val="24"/>
        </w:rPr>
        <w:t xml:space="preserve"> And in that service you will convey</w:t>
      </w:r>
      <w:r w:rsidR="00940F63" w:rsidRPr="00CC710C">
        <w:rPr>
          <w:sz w:val="24"/>
          <w:szCs w:val="24"/>
        </w:rPr>
        <w:t>,</w:t>
      </w:r>
      <w:r w:rsidR="00901D22" w:rsidRPr="00CC710C">
        <w:rPr>
          <w:sz w:val="24"/>
          <w:szCs w:val="24"/>
        </w:rPr>
        <w:t xml:space="preserve"> with the power of the Holy Spirit</w:t>
      </w:r>
      <w:r w:rsidR="00940F63" w:rsidRPr="00CC710C">
        <w:rPr>
          <w:sz w:val="24"/>
          <w:szCs w:val="24"/>
        </w:rPr>
        <w:t>,</w:t>
      </w:r>
      <w:r w:rsidR="0038743B" w:rsidRPr="00CC710C">
        <w:rPr>
          <w:sz w:val="24"/>
          <w:szCs w:val="24"/>
        </w:rPr>
        <w:t xml:space="preserve"> </w:t>
      </w:r>
      <w:r w:rsidR="00B7384B" w:rsidRPr="00CC710C">
        <w:rPr>
          <w:sz w:val="24"/>
          <w:szCs w:val="24"/>
        </w:rPr>
        <w:t>the joy of the Christian community</w:t>
      </w:r>
      <w:r w:rsidR="00DC290B" w:rsidRPr="00CC710C">
        <w:rPr>
          <w:sz w:val="24"/>
          <w:szCs w:val="24"/>
        </w:rPr>
        <w:t xml:space="preserve"> and the relevance of Christ at its centre. </w:t>
      </w:r>
      <w:r w:rsidR="00B7384B" w:rsidRPr="00CC710C">
        <w:rPr>
          <w:sz w:val="24"/>
          <w:szCs w:val="24"/>
        </w:rPr>
        <w:t xml:space="preserve"> </w:t>
      </w:r>
    </w:p>
    <w:p w:rsidR="00074427" w:rsidRPr="00CC710C" w:rsidRDefault="00074427" w:rsidP="00CB5334">
      <w:pPr>
        <w:rPr>
          <w:sz w:val="24"/>
          <w:szCs w:val="24"/>
        </w:rPr>
      </w:pPr>
      <w:r w:rsidRPr="00CC710C">
        <w:rPr>
          <w:sz w:val="24"/>
          <w:szCs w:val="24"/>
        </w:rPr>
        <w:t xml:space="preserve">May I finish by applying this call to leadership with my understanding of what Pope Francis is asking us to do, and how that should prepare us for opportunities like the </w:t>
      </w:r>
      <w:r w:rsidR="00B14D2C" w:rsidRPr="00CC710C">
        <w:rPr>
          <w:sz w:val="24"/>
          <w:szCs w:val="24"/>
        </w:rPr>
        <w:t>P</w:t>
      </w:r>
      <w:r w:rsidRPr="00CC710C">
        <w:rPr>
          <w:sz w:val="24"/>
          <w:szCs w:val="24"/>
        </w:rPr>
        <w:t>lenary Council.</w:t>
      </w:r>
      <w:r w:rsidR="00B14D2C" w:rsidRPr="00CC710C">
        <w:rPr>
          <w:sz w:val="24"/>
          <w:szCs w:val="24"/>
        </w:rPr>
        <w:t xml:space="preserve"> It seems clear that this Papacy is not about a revolution in rules and structures, but one of heart and culture. It seeks to open the Church to the Spirit, and break down the worship of the past. Such a task is monumental, but also potentially frustrating if we define our Church as being the rules and the structure. And if we judge the Plenary Council on the same lines we are bound to be di</w:t>
      </w:r>
      <w:r w:rsidR="00940F63" w:rsidRPr="00CC710C">
        <w:rPr>
          <w:sz w:val="24"/>
          <w:szCs w:val="24"/>
        </w:rPr>
        <w:t>sappointed, and likely to snuggle</w:t>
      </w:r>
      <w:r w:rsidR="00B14D2C" w:rsidRPr="00CC710C">
        <w:rPr>
          <w:sz w:val="24"/>
          <w:szCs w:val="24"/>
        </w:rPr>
        <w:t xml:space="preserve"> back into the Californian deck chairs.</w:t>
      </w:r>
    </w:p>
    <w:p w:rsidR="00B14D2C" w:rsidRPr="00CC710C" w:rsidRDefault="00B14D2C" w:rsidP="00CB5334">
      <w:pPr>
        <w:rPr>
          <w:sz w:val="24"/>
          <w:szCs w:val="24"/>
        </w:rPr>
      </w:pPr>
      <w:r w:rsidRPr="00CC710C">
        <w:rPr>
          <w:sz w:val="24"/>
          <w:szCs w:val="24"/>
        </w:rPr>
        <w:t xml:space="preserve">But if we approach this time of our history with the openness of Francis, </w:t>
      </w:r>
      <w:r w:rsidR="00940F63" w:rsidRPr="00CC710C">
        <w:rPr>
          <w:sz w:val="24"/>
          <w:szCs w:val="24"/>
        </w:rPr>
        <w:t xml:space="preserve">with </w:t>
      </w:r>
      <w:r w:rsidRPr="00CC710C">
        <w:rPr>
          <w:sz w:val="24"/>
          <w:szCs w:val="24"/>
        </w:rPr>
        <w:t>the joy of being part of the people of God, seeing church in the fellowship of your Circle and Parish, and believing that we are still Christ present in Mosman, inspired by the Spirit, then I think we have made the long jump into the better ship.</w:t>
      </w:r>
    </w:p>
    <w:p w:rsidR="00C67AE3" w:rsidRPr="00CC710C" w:rsidRDefault="00C67AE3" w:rsidP="00CB5334">
      <w:pPr>
        <w:rPr>
          <w:sz w:val="24"/>
          <w:szCs w:val="24"/>
        </w:rPr>
      </w:pPr>
      <w:r w:rsidRPr="00CC710C">
        <w:rPr>
          <w:sz w:val="24"/>
          <w:szCs w:val="24"/>
        </w:rPr>
        <w:t>Thank you.</w:t>
      </w:r>
    </w:p>
    <w:p w:rsidR="00C67AE3" w:rsidRPr="00CC710C" w:rsidRDefault="00C67AE3" w:rsidP="00CB5334">
      <w:pPr>
        <w:rPr>
          <w:sz w:val="24"/>
          <w:szCs w:val="24"/>
        </w:rPr>
      </w:pPr>
    </w:p>
    <w:p w:rsidR="00F04693" w:rsidRPr="00CC710C" w:rsidRDefault="00C67AE3" w:rsidP="00CB5334">
      <w:pPr>
        <w:rPr>
          <w:sz w:val="24"/>
          <w:szCs w:val="24"/>
        </w:rPr>
      </w:pPr>
      <w:r w:rsidRPr="00CC710C">
        <w:rPr>
          <w:sz w:val="24"/>
          <w:szCs w:val="24"/>
        </w:rPr>
        <w:t>Paul McClintock</w:t>
      </w:r>
    </w:p>
    <w:sectPr w:rsidR="00F04693" w:rsidRPr="00CC71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F7" w:rsidRDefault="00CF71F7" w:rsidP="0098382D">
      <w:pPr>
        <w:spacing w:after="0" w:line="240" w:lineRule="auto"/>
      </w:pPr>
      <w:r>
        <w:separator/>
      </w:r>
    </w:p>
  </w:endnote>
  <w:endnote w:type="continuationSeparator" w:id="0">
    <w:p w:rsidR="00CF71F7" w:rsidRDefault="00CF71F7" w:rsidP="0098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53479"/>
      <w:docPartObj>
        <w:docPartGallery w:val="Page Numbers (Bottom of Page)"/>
        <w:docPartUnique/>
      </w:docPartObj>
    </w:sdtPr>
    <w:sdtEndPr>
      <w:rPr>
        <w:noProof/>
      </w:rPr>
    </w:sdtEndPr>
    <w:sdtContent>
      <w:p w:rsidR="0098382D" w:rsidRDefault="0098382D">
        <w:pPr>
          <w:pStyle w:val="Footer"/>
          <w:jc w:val="right"/>
        </w:pPr>
        <w:r>
          <w:fldChar w:fldCharType="begin"/>
        </w:r>
        <w:r>
          <w:instrText xml:space="preserve"> PAGE   \* MERGEFORMAT </w:instrText>
        </w:r>
        <w:r>
          <w:fldChar w:fldCharType="separate"/>
        </w:r>
        <w:r w:rsidR="00CC710C">
          <w:rPr>
            <w:noProof/>
          </w:rPr>
          <w:t>5</w:t>
        </w:r>
        <w:r>
          <w:rPr>
            <w:noProof/>
          </w:rPr>
          <w:fldChar w:fldCharType="end"/>
        </w:r>
      </w:p>
    </w:sdtContent>
  </w:sdt>
  <w:p w:rsidR="0098382D" w:rsidRDefault="00983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F7" w:rsidRDefault="00CF71F7" w:rsidP="0098382D">
      <w:pPr>
        <w:spacing w:after="0" w:line="240" w:lineRule="auto"/>
      </w:pPr>
      <w:r>
        <w:separator/>
      </w:r>
    </w:p>
  </w:footnote>
  <w:footnote w:type="continuationSeparator" w:id="0">
    <w:p w:rsidR="00CF71F7" w:rsidRDefault="00CF71F7" w:rsidP="00983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36B5"/>
    <w:multiLevelType w:val="hybridMultilevel"/>
    <w:tmpl w:val="5CC20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E9A532C"/>
    <w:multiLevelType w:val="hybridMultilevel"/>
    <w:tmpl w:val="ED649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34"/>
    <w:rsid w:val="00015702"/>
    <w:rsid w:val="0006434C"/>
    <w:rsid w:val="00074427"/>
    <w:rsid w:val="000D70E7"/>
    <w:rsid w:val="001304C9"/>
    <w:rsid w:val="00164DC2"/>
    <w:rsid w:val="001A0D71"/>
    <w:rsid w:val="00245F3A"/>
    <w:rsid w:val="00296F94"/>
    <w:rsid w:val="002A7363"/>
    <w:rsid w:val="002E09DC"/>
    <w:rsid w:val="0038743B"/>
    <w:rsid w:val="003E4FC4"/>
    <w:rsid w:val="0044227B"/>
    <w:rsid w:val="00483917"/>
    <w:rsid w:val="004C1EA5"/>
    <w:rsid w:val="004E6368"/>
    <w:rsid w:val="00506EBA"/>
    <w:rsid w:val="00512610"/>
    <w:rsid w:val="005212A5"/>
    <w:rsid w:val="005A6C4C"/>
    <w:rsid w:val="005C4453"/>
    <w:rsid w:val="005D326D"/>
    <w:rsid w:val="005F26F8"/>
    <w:rsid w:val="005F3DD4"/>
    <w:rsid w:val="0061431F"/>
    <w:rsid w:val="00614DF7"/>
    <w:rsid w:val="00686645"/>
    <w:rsid w:val="006A4CD5"/>
    <w:rsid w:val="006F4F91"/>
    <w:rsid w:val="007064E3"/>
    <w:rsid w:val="0073735A"/>
    <w:rsid w:val="007375AA"/>
    <w:rsid w:val="00785C37"/>
    <w:rsid w:val="007B056B"/>
    <w:rsid w:val="007D7702"/>
    <w:rsid w:val="007E6021"/>
    <w:rsid w:val="00806584"/>
    <w:rsid w:val="00826F4C"/>
    <w:rsid w:val="008356C1"/>
    <w:rsid w:val="00862EBE"/>
    <w:rsid w:val="008948ED"/>
    <w:rsid w:val="008B4444"/>
    <w:rsid w:val="008C13E9"/>
    <w:rsid w:val="00901D22"/>
    <w:rsid w:val="00902346"/>
    <w:rsid w:val="00924E9F"/>
    <w:rsid w:val="009362A0"/>
    <w:rsid w:val="00940F63"/>
    <w:rsid w:val="0094642C"/>
    <w:rsid w:val="0098382D"/>
    <w:rsid w:val="009D4D81"/>
    <w:rsid w:val="009E3D7C"/>
    <w:rsid w:val="009F125C"/>
    <w:rsid w:val="009F6CC1"/>
    <w:rsid w:val="00AC2FDF"/>
    <w:rsid w:val="00AC2FF5"/>
    <w:rsid w:val="00AD5A0B"/>
    <w:rsid w:val="00AD6168"/>
    <w:rsid w:val="00AD7893"/>
    <w:rsid w:val="00B06445"/>
    <w:rsid w:val="00B14D2C"/>
    <w:rsid w:val="00B45997"/>
    <w:rsid w:val="00B7384B"/>
    <w:rsid w:val="00B96D95"/>
    <w:rsid w:val="00BE0F4D"/>
    <w:rsid w:val="00BE23D8"/>
    <w:rsid w:val="00C30AF8"/>
    <w:rsid w:val="00C53089"/>
    <w:rsid w:val="00C67AE3"/>
    <w:rsid w:val="00C71F28"/>
    <w:rsid w:val="00CB5334"/>
    <w:rsid w:val="00CC710C"/>
    <w:rsid w:val="00CF4B1F"/>
    <w:rsid w:val="00CF71F7"/>
    <w:rsid w:val="00D17D38"/>
    <w:rsid w:val="00D63B86"/>
    <w:rsid w:val="00D7391C"/>
    <w:rsid w:val="00D918CF"/>
    <w:rsid w:val="00DC290B"/>
    <w:rsid w:val="00DC2E7C"/>
    <w:rsid w:val="00DD2015"/>
    <w:rsid w:val="00E00F7D"/>
    <w:rsid w:val="00E16E49"/>
    <w:rsid w:val="00E56117"/>
    <w:rsid w:val="00EC31A6"/>
    <w:rsid w:val="00EC3581"/>
    <w:rsid w:val="00EF1C8B"/>
    <w:rsid w:val="00F04693"/>
    <w:rsid w:val="00F531F1"/>
    <w:rsid w:val="00F576F3"/>
    <w:rsid w:val="00F73445"/>
    <w:rsid w:val="00F96244"/>
    <w:rsid w:val="00FA009F"/>
    <w:rsid w:val="00FA6744"/>
    <w:rsid w:val="00FE56C2"/>
    <w:rsid w:val="00FF4325"/>
    <w:rsid w:val="00FF7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1F"/>
    <w:pPr>
      <w:ind w:left="720"/>
      <w:contextualSpacing/>
    </w:pPr>
  </w:style>
  <w:style w:type="paragraph" w:styleId="Header">
    <w:name w:val="header"/>
    <w:basedOn w:val="Normal"/>
    <w:link w:val="HeaderChar"/>
    <w:uiPriority w:val="99"/>
    <w:unhideWhenUsed/>
    <w:rsid w:val="00983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82D"/>
  </w:style>
  <w:style w:type="paragraph" w:styleId="Footer">
    <w:name w:val="footer"/>
    <w:basedOn w:val="Normal"/>
    <w:link w:val="FooterChar"/>
    <w:uiPriority w:val="99"/>
    <w:unhideWhenUsed/>
    <w:rsid w:val="00983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1F"/>
    <w:pPr>
      <w:ind w:left="720"/>
      <w:contextualSpacing/>
    </w:pPr>
  </w:style>
  <w:style w:type="paragraph" w:styleId="Header">
    <w:name w:val="header"/>
    <w:basedOn w:val="Normal"/>
    <w:link w:val="HeaderChar"/>
    <w:uiPriority w:val="99"/>
    <w:unhideWhenUsed/>
    <w:rsid w:val="00983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82D"/>
  </w:style>
  <w:style w:type="paragraph" w:styleId="Footer">
    <w:name w:val="footer"/>
    <w:basedOn w:val="Normal"/>
    <w:link w:val="FooterChar"/>
    <w:uiPriority w:val="99"/>
    <w:unhideWhenUsed/>
    <w:rsid w:val="00983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E7271-FCF3-45B2-BE93-F2DCDE51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2020-11-10T08:14:00Z</dcterms:created>
  <dcterms:modified xsi:type="dcterms:W3CDTF">2020-11-14T05:24:00Z</dcterms:modified>
</cp:coreProperties>
</file>